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8B4FB" w14:textId="77777777" w:rsidR="008C07FA" w:rsidRDefault="008C07FA">
      <w:pPr>
        <w:pStyle w:val="Verzeichnis3"/>
      </w:pPr>
      <w:r>
        <w:t>Klaus Freitag, BR</w:t>
      </w:r>
    </w:p>
    <w:p w14:paraId="17A3FD1E" w14:textId="77777777" w:rsidR="008C07FA" w:rsidRDefault="008C07FA">
      <w:pPr>
        <w:rPr>
          <w:rFonts w:ascii="Arial" w:hAnsi="Arial" w:cs="Arial"/>
          <w:sz w:val="22"/>
        </w:rPr>
      </w:pPr>
      <w:r>
        <w:rPr>
          <w:rFonts w:ascii="Arial" w:hAnsi="Arial" w:cs="Arial"/>
          <w:sz w:val="22"/>
        </w:rPr>
        <w:t>Wolfhard-Schule Herrieden, Sonderpädagogisches Förderzentrum</w:t>
      </w:r>
    </w:p>
    <w:p w14:paraId="09322C03" w14:textId="77777777" w:rsidR="008C07FA" w:rsidRDefault="008C07FA">
      <w:pPr>
        <w:rPr>
          <w:rFonts w:ascii="Arial" w:hAnsi="Arial" w:cs="Arial"/>
          <w:sz w:val="22"/>
        </w:rPr>
      </w:pPr>
      <w:r>
        <w:rPr>
          <w:rFonts w:ascii="Arial" w:hAnsi="Arial" w:cs="Arial"/>
          <w:sz w:val="22"/>
        </w:rPr>
        <w:sym w:font="Wingdings" w:char="F02A"/>
      </w:r>
      <w:r>
        <w:rPr>
          <w:rFonts w:ascii="Arial" w:hAnsi="Arial" w:cs="Arial"/>
          <w:sz w:val="22"/>
        </w:rPr>
        <w:t xml:space="preserve"> Deocarplatz 1   91567 Herrieden                  </w:t>
      </w:r>
      <w:r>
        <w:rPr>
          <w:rFonts w:ascii="Arial" w:hAnsi="Arial" w:cs="Arial"/>
          <w:sz w:val="22"/>
        </w:rPr>
        <w:sym w:font="Wingdings" w:char="F028"/>
      </w:r>
      <w:r>
        <w:rPr>
          <w:rFonts w:ascii="Arial" w:hAnsi="Arial" w:cs="Arial"/>
          <w:sz w:val="22"/>
        </w:rPr>
        <w:t xml:space="preserve"> 09825/5952</w:t>
      </w:r>
    </w:p>
    <w:p w14:paraId="64CF26D6" w14:textId="77777777" w:rsidR="008C07FA" w:rsidRDefault="008C07FA">
      <w:pPr>
        <w:rPr>
          <w:rFonts w:ascii="Arial" w:hAnsi="Arial" w:cs="Arial"/>
          <w:sz w:val="22"/>
        </w:rPr>
      </w:pPr>
    </w:p>
    <w:p w14:paraId="7A11BEF9" w14:textId="77777777" w:rsidR="008C07FA" w:rsidRDefault="008C07FA">
      <w:pPr>
        <w:pStyle w:val="berschrift4"/>
        <w:jc w:val="center"/>
        <w:rPr>
          <w:rFonts w:cs="Arial"/>
          <w:sz w:val="28"/>
          <w:u w:val="none"/>
        </w:rPr>
      </w:pPr>
      <w:r>
        <w:rPr>
          <w:rFonts w:cs="Arial"/>
          <w:sz w:val="28"/>
          <w:u w:val="none"/>
        </w:rPr>
        <w:t>Machbare Lernstandserhebungen und Förderpläne aus der Praxis</w:t>
      </w:r>
    </w:p>
    <w:p w14:paraId="15D8517E" w14:textId="77777777" w:rsidR="008C07FA" w:rsidRDefault="008C07FA">
      <w:pPr>
        <w:rPr>
          <w:rFonts w:ascii="Arial" w:hAnsi="Arial" w:cs="Arial"/>
        </w:rPr>
      </w:pPr>
    </w:p>
    <w:p w14:paraId="26BB0C24" w14:textId="77777777" w:rsidR="008C07FA" w:rsidRDefault="008C07FA">
      <w:pPr>
        <w:pStyle w:val="Textkrper"/>
        <w:rPr>
          <w:rFonts w:cs="Arial"/>
        </w:rPr>
      </w:pPr>
      <w:r>
        <w:rPr>
          <w:rFonts w:cs="Arial"/>
        </w:rPr>
        <w:t>„Das vorrangige Prinzip für die Verbesserung der Schulen heißt: Entwickeln statt vermessen. Wer Leistung will, muss Lernen fördern. Wer Bildung will, muss Verst</w:t>
      </w:r>
      <w:r>
        <w:rPr>
          <w:rFonts w:cs="Arial"/>
        </w:rPr>
        <w:t>e</w:t>
      </w:r>
      <w:r>
        <w:rPr>
          <w:rFonts w:cs="Arial"/>
        </w:rPr>
        <w:t>hensprozessen nachspüren und sie verständnisvoll voranbringen.“ (Herz u.a., 1999)</w:t>
      </w:r>
    </w:p>
    <w:p w14:paraId="70CD91D9" w14:textId="77777777" w:rsidR="008C07FA" w:rsidRDefault="008C07FA">
      <w:pPr>
        <w:pStyle w:val="Textkrper"/>
        <w:rPr>
          <w:rFonts w:cs="Arial"/>
        </w:rPr>
      </w:pPr>
    </w:p>
    <w:p w14:paraId="19612AB2" w14:textId="77777777" w:rsidR="008C07FA" w:rsidRDefault="008C07FA">
      <w:pPr>
        <w:pStyle w:val="berschrift2"/>
      </w:pPr>
      <w:r>
        <w:rPr>
          <w:sz w:val="28"/>
        </w:rPr>
        <w:t>Lernprozessdiagnostik</w:t>
      </w:r>
    </w:p>
    <w:p w14:paraId="3FAFA1B1" w14:textId="77777777" w:rsidR="008C07FA" w:rsidRDefault="008C07FA">
      <w:pPr>
        <w:rPr>
          <w:rFonts w:ascii="Arial" w:hAnsi="Arial" w:cs="Arial"/>
          <w:b/>
          <w:sz w:val="26"/>
          <w:u w:val="single"/>
        </w:rPr>
      </w:pPr>
    </w:p>
    <w:p w14:paraId="4FDAD186" w14:textId="77777777" w:rsidR="008C07FA" w:rsidRDefault="008C07FA">
      <w:pPr>
        <w:pStyle w:val="StandardWeb"/>
        <w:spacing w:before="0" w:beforeAutospacing="0" w:after="0" w:afterAutospacing="0"/>
        <w:rPr>
          <w:rFonts w:ascii="Arial" w:hAnsi="Arial" w:cs="Arial"/>
        </w:rPr>
      </w:pPr>
      <w:r>
        <w:rPr>
          <w:rFonts w:ascii="Arial" w:hAnsi="Arial" w:cs="Arial"/>
          <w:b/>
          <w:u w:val="single"/>
        </w:rPr>
        <w:t>Von der Statusdiagnostik zur Lernprozessdiagnostik</w:t>
      </w:r>
    </w:p>
    <w:p w14:paraId="18A4F3CC" w14:textId="77777777" w:rsidR="008C07FA" w:rsidRDefault="008C07FA">
      <w:pPr>
        <w:pStyle w:val="FR1"/>
        <w:spacing w:line="240" w:lineRule="auto"/>
        <w:ind w:left="0"/>
        <w:rPr>
          <w:rFonts w:cs="Arial"/>
          <w:sz w:val="24"/>
        </w:rPr>
      </w:pPr>
    </w:p>
    <w:p w14:paraId="0B29A517" w14:textId="77777777" w:rsidR="008C07FA" w:rsidRDefault="008C07FA">
      <w:pPr>
        <w:pStyle w:val="FR1"/>
        <w:spacing w:line="240" w:lineRule="auto"/>
        <w:ind w:left="0"/>
        <w:rPr>
          <w:rFonts w:cs="Arial"/>
          <w:i w:val="0"/>
          <w:iCs w:val="0"/>
          <w:sz w:val="24"/>
        </w:rPr>
      </w:pPr>
      <w:r>
        <w:rPr>
          <w:rFonts w:cs="Arial"/>
          <w:i w:val="0"/>
          <w:iCs w:val="0"/>
          <w:sz w:val="24"/>
        </w:rPr>
        <w:t>Zu einem veränderten Konzept von Schule gehört auch ein anderes Verständnis von Di</w:t>
      </w:r>
      <w:r>
        <w:rPr>
          <w:rFonts w:cs="Arial"/>
          <w:i w:val="0"/>
          <w:iCs w:val="0"/>
          <w:sz w:val="24"/>
        </w:rPr>
        <w:t>a</w:t>
      </w:r>
      <w:r>
        <w:rPr>
          <w:rFonts w:cs="Arial"/>
          <w:i w:val="0"/>
          <w:iCs w:val="0"/>
          <w:sz w:val="24"/>
        </w:rPr>
        <w:t>gnostik. Im Mittelpunkt muss die systemische und ganzheitliche Sichtweise von Kindern stehen. Das Lernverhalten von Schülern sowie aufgabenspezifische Schwi</w:t>
      </w:r>
      <w:r>
        <w:rPr>
          <w:rFonts w:cs="Arial"/>
          <w:i w:val="0"/>
          <w:iCs w:val="0"/>
          <w:sz w:val="24"/>
        </w:rPr>
        <w:t>e</w:t>
      </w:r>
      <w:r>
        <w:rPr>
          <w:rFonts w:cs="Arial"/>
          <w:i w:val="0"/>
          <w:iCs w:val="0"/>
          <w:sz w:val="24"/>
        </w:rPr>
        <w:t>rigke</w:t>
      </w:r>
      <w:r>
        <w:rPr>
          <w:rFonts w:cs="Arial"/>
          <w:i w:val="0"/>
          <w:iCs w:val="0"/>
          <w:sz w:val="24"/>
        </w:rPr>
        <w:t>i</w:t>
      </w:r>
      <w:r>
        <w:rPr>
          <w:rFonts w:cs="Arial"/>
          <w:i w:val="0"/>
          <w:iCs w:val="0"/>
          <w:sz w:val="24"/>
        </w:rPr>
        <w:t>ten sind nur dann sinnvoll m beobachten und zu beurteilen, wenn Lehrer von einer einmaligen, normorientierten Statusdiagnose wegkommen, hin zu einer meh</w:t>
      </w:r>
      <w:r>
        <w:rPr>
          <w:rFonts w:cs="Arial"/>
          <w:i w:val="0"/>
          <w:iCs w:val="0"/>
          <w:sz w:val="24"/>
        </w:rPr>
        <w:t>r</w:t>
      </w:r>
      <w:r>
        <w:rPr>
          <w:rFonts w:cs="Arial"/>
          <w:i w:val="0"/>
          <w:iCs w:val="0"/>
          <w:sz w:val="24"/>
        </w:rPr>
        <w:t>perspektivischen Betrachtung</w:t>
      </w:r>
      <w:r>
        <w:rPr>
          <w:rFonts w:cs="Arial"/>
          <w:i w:val="0"/>
          <w:iCs w:val="0"/>
          <w:sz w:val="24"/>
        </w:rPr>
        <w:t>s</w:t>
      </w:r>
      <w:r>
        <w:rPr>
          <w:rFonts w:cs="Arial"/>
          <w:i w:val="0"/>
          <w:iCs w:val="0"/>
          <w:sz w:val="24"/>
        </w:rPr>
        <w:t>weise, in der sowohl die lebensweltlichen Systeme, die das Verhalten von Kindern maßgeblich bestimmen, als auch kontinuierliche Ler</w:t>
      </w:r>
      <w:r>
        <w:rPr>
          <w:rFonts w:cs="Arial"/>
          <w:i w:val="0"/>
          <w:iCs w:val="0"/>
          <w:sz w:val="24"/>
        </w:rPr>
        <w:t>n</w:t>
      </w:r>
      <w:r>
        <w:rPr>
          <w:rFonts w:cs="Arial"/>
          <w:i w:val="0"/>
          <w:iCs w:val="0"/>
          <w:sz w:val="24"/>
        </w:rPr>
        <w:t>prozessbeoba</w:t>
      </w:r>
      <w:r>
        <w:rPr>
          <w:rFonts w:cs="Arial"/>
          <w:i w:val="0"/>
          <w:iCs w:val="0"/>
          <w:sz w:val="24"/>
        </w:rPr>
        <w:t>c</w:t>
      </w:r>
      <w:r>
        <w:rPr>
          <w:rFonts w:cs="Arial"/>
          <w:i w:val="0"/>
          <w:iCs w:val="0"/>
          <w:sz w:val="24"/>
        </w:rPr>
        <w:t>htungen Berücksichtigung finden.</w:t>
      </w:r>
    </w:p>
    <w:p w14:paraId="57AF1DE0" w14:textId="77777777" w:rsidR="008C07FA" w:rsidRDefault="008C07FA">
      <w:pPr>
        <w:pStyle w:val="FR1"/>
        <w:spacing w:line="240" w:lineRule="auto"/>
        <w:ind w:left="0"/>
        <w:rPr>
          <w:rFonts w:cs="Arial"/>
          <w:i w:val="0"/>
          <w:iCs w:val="0"/>
          <w:sz w:val="24"/>
        </w:rPr>
      </w:pPr>
    </w:p>
    <w:p w14:paraId="7419EEE4" w14:textId="77777777" w:rsidR="008C07FA" w:rsidRDefault="008C07FA">
      <w:pPr>
        <w:rPr>
          <w:rFonts w:ascii="Arial" w:hAnsi="Arial" w:cs="Arial"/>
        </w:rPr>
      </w:pPr>
      <w:r>
        <w:rPr>
          <w:rFonts w:ascii="Arial" w:hAnsi="Arial" w:cs="Arial"/>
        </w:rPr>
        <w:t>Lehrer diagnostizieren täglich im Unterricht, auch wenn sie sich dessen nicht immer b</w:t>
      </w:r>
      <w:r>
        <w:rPr>
          <w:rFonts w:ascii="Arial" w:hAnsi="Arial" w:cs="Arial"/>
        </w:rPr>
        <w:t>e</w:t>
      </w:r>
      <w:r>
        <w:rPr>
          <w:rFonts w:ascii="Arial" w:hAnsi="Arial" w:cs="Arial"/>
        </w:rPr>
        <w:t>wusst sind. Sie beobachten das Verhalten von Kindern, beurteilen ihre Leistungen und ve</w:t>
      </w:r>
      <w:r>
        <w:rPr>
          <w:rFonts w:ascii="Arial" w:hAnsi="Arial" w:cs="Arial"/>
        </w:rPr>
        <w:t>r</w:t>
      </w:r>
      <w:r>
        <w:rPr>
          <w:rFonts w:ascii="Arial" w:hAnsi="Arial" w:cs="Arial"/>
        </w:rPr>
        <w:t>geben Zensuren. Dies sind die häufigsten Formen pädagogischer Diagnostik. Darüber hinaus diagnostizieren Lehrerinnen immer dann, wenn die Frage einer b</w:t>
      </w:r>
      <w:r>
        <w:rPr>
          <w:rFonts w:ascii="Arial" w:hAnsi="Arial" w:cs="Arial"/>
        </w:rPr>
        <w:t>e</w:t>
      </w:r>
      <w:r>
        <w:rPr>
          <w:rFonts w:ascii="Arial" w:hAnsi="Arial" w:cs="Arial"/>
        </w:rPr>
        <w:t xml:space="preserve">sonderen Förderung oder der Wechsel in eine Förderschule zu entscheiden ist. </w:t>
      </w:r>
    </w:p>
    <w:p w14:paraId="21EE9CD6" w14:textId="77777777" w:rsidR="008C07FA" w:rsidRDefault="008C07FA">
      <w:pPr>
        <w:rPr>
          <w:rFonts w:ascii="Arial" w:hAnsi="Arial" w:cs="Arial"/>
          <w:sz w:val="26"/>
        </w:rPr>
      </w:pPr>
    </w:p>
    <w:p w14:paraId="5A0388E5" w14:textId="77777777" w:rsidR="008C07FA" w:rsidRDefault="008C07FA">
      <w:pPr>
        <w:rPr>
          <w:rFonts w:ascii="Arial" w:hAnsi="Arial" w:cs="Arial"/>
          <w:i/>
        </w:rPr>
      </w:pPr>
      <w:r>
        <w:rPr>
          <w:rFonts w:ascii="Arial" w:hAnsi="Arial" w:cs="Arial"/>
          <w:b/>
          <w:i/>
        </w:rPr>
        <w:t>Im Lehrplan für die Grundschulen in Bayern</w:t>
      </w:r>
      <w:r>
        <w:rPr>
          <w:rFonts w:ascii="Arial" w:hAnsi="Arial" w:cs="Arial"/>
          <w:i/>
        </w:rPr>
        <w:t xml:space="preserve"> vom 9. August 2000 heißt es:</w:t>
      </w:r>
    </w:p>
    <w:p w14:paraId="54A79A26" w14:textId="77777777" w:rsidR="008C07FA" w:rsidRDefault="008C07FA">
      <w:pPr>
        <w:rPr>
          <w:rFonts w:ascii="Arial" w:hAnsi="Arial" w:cs="Arial"/>
        </w:rPr>
      </w:pPr>
      <w:r>
        <w:rPr>
          <w:rFonts w:ascii="Arial" w:hAnsi="Arial" w:cs="Arial"/>
        </w:rPr>
        <w:t>„</w:t>
      </w:r>
      <w:r>
        <w:rPr>
          <w:rFonts w:ascii="Arial" w:hAnsi="Arial" w:cs="Arial"/>
          <w:b/>
        </w:rPr>
        <w:t>Differenzierung und Individualisierung</w:t>
      </w:r>
    </w:p>
    <w:p w14:paraId="3CD17F4B" w14:textId="77777777" w:rsidR="008C07FA" w:rsidRDefault="008C07FA">
      <w:pPr>
        <w:rPr>
          <w:rFonts w:ascii="Arial" w:hAnsi="Arial" w:cs="Arial"/>
        </w:rPr>
      </w:pPr>
      <w:r>
        <w:rPr>
          <w:rFonts w:ascii="Arial" w:hAnsi="Arial" w:cs="Arial"/>
        </w:rPr>
        <w:t>Differenzierender und individualisierender Unterricht orientiert sich am Leistung</w:t>
      </w:r>
      <w:r>
        <w:rPr>
          <w:rFonts w:ascii="Arial" w:hAnsi="Arial" w:cs="Arial"/>
        </w:rPr>
        <w:t>s</w:t>
      </w:r>
      <w:r>
        <w:rPr>
          <w:rFonts w:ascii="Arial" w:hAnsi="Arial" w:cs="Arial"/>
        </w:rPr>
        <w:t>spektrum der Klasse und soll auf die unterschiedlichen Lernvoraussetzungen, auf den Leistungsstand der Schüler sowie ihre Fähigkeiten und ihr Lerntempo abg</w:t>
      </w:r>
      <w:r>
        <w:rPr>
          <w:rFonts w:ascii="Arial" w:hAnsi="Arial" w:cs="Arial"/>
        </w:rPr>
        <w:t>e</w:t>
      </w:r>
      <w:r>
        <w:rPr>
          <w:rFonts w:ascii="Arial" w:hAnsi="Arial" w:cs="Arial"/>
        </w:rPr>
        <w:t>stimmt sein. Dies setzt eine sorgfältige Beobachtung der individuellen Lernwege und –fortschritte der Schüler voraus. Berücksichtigt werden mit dem Ziel der umfasse</w:t>
      </w:r>
      <w:r>
        <w:rPr>
          <w:rFonts w:ascii="Arial" w:hAnsi="Arial" w:cs="Arial"/>
        </w:rPr>
        <w:t>n</w:t>
      </w:r>
      <w:r>
        <w:rPr>
          <w:rFonts w:ascii="Arial" w:hAnsi="Arial" w:cs="Arial"/>
        </w:rPr>
        <w:t>den Persönlichkeitsentwicklung nicht nur kognitive, sondern auch emotionale Aspe</w:t>
      </w:r>
      <w:r>
        <w:rPr>
          <w:rFonts w:ascii="Arial" w:hAnsi="Arial" w:cs="Arial"/>
        </w:rPr>
        <w:t>k</w:t>
      </w:r>
      <w:r>
        <w:rPr>
          <w:rFonts w:ascii="Arial" w:hAnsi="Arial" w:cs="Arial"/>
        </w:rPr>
        <w:t>te und alle Bereiche des Handelns...Schüler, die besonderer Hilfe oder einer sonde</w:t>
      </w:r>
      <w:r>
        <w:rPr>
          <w:rFonts w:ascii="Arial" w:hAnsi="Arial" w:cs="Arial"/>
        </w:rPr>
        <w:t>r</w:t>
      </w:r>
      <w:r>
        <w:rPr>
          <w:rFonts w:ascii="Arial" w:hAnsi="Arial" w:cs="Arial"/>
        </w:rPr>
        <w:t xml:space="preserve">pädagogischen Förderung bedürfen, werden von der Grundschule mit ihren Mitteln und Möglichkeiten, z.B. auch durch den Einsatz von </w:t>
      </w:r>
      <w:r>
        <w:rPr>
          <w:rFonts w:ascii="Arial" w:hAnsi="Arial" w:cs="Arial"/>
          <w:b/>
        </w:rPr>
        <w:t>Förderlehrern</w:t>
      </w:r>
      <w:r>
        <w:rPr>
          <w:rFonts w:ascii="Arial" w:hAnsi="Arial" w:cs="Arial"/>
        </w:rPr>
        <w:t xml:space="preserve"> unterstützt. D</w:t>
      </w:r>
      <w:r>
        <w:rPr>
          <w:rFonts w:ascii="Arial" w:hAnsi="Arial" w:cs="Arial"/>
        </w:rPr>
        <w:t>a</w:t>
      </w:r>
      <w:r>
        <w:rPr>
          <w:rFonts w:ascii="Arial" w:hAnsi="Arial" w:cs="Arial"/>
        </w:rPr>
        <w:t>bei arbeitet die Schule je nach Geg</w:t>
      </w:r>
      <w:r>
        <w:rPr>
          <w:rFonts w:ascii="Arial" w:hAnsi="Arial" w:cs="Arial"/>
        </w:rPr>
        <w:t>e</w:t>
      </w:r>
      <w:r>
        <w:rPr>
          <w:rFonts w:ascii="Arial" w:hAnsi="Arial" w:cs="Arial"/>
        </w:rPr>
        <w:t>benheiten mit den Beratungsdiensten und den Mobilen Sonderpädagogischen Dien</w:t>
      </w:r>
      <w:r>
        <w:rPr>
          <w:rFonts w:ascii="Arial" w:hAnsi="Arial" w:cs="Arial"/>
        </w:rPr>
        <w:t>s</w:t>
      </w:r>
      <w:r>
        <w:rPr>
          <w:rFonts w:ascii="Arial" w:hAnsi="Arial" w:cs="Arial"/>
        </w:rPr>
        <w:t>ten zusammen.“ (S.10)</w:t>
      </w:r>
    </w:p>
    <w:p w14:paraId="4C0D31C5" w14:textId="77777777" w:rsidR="008C07FA" w:rsidRDefault="008C07FA">
      <w:pPr>
        <w:pStyle w:val="berschrift1"/>
      </w:pPr>
      <w:r>
        <w:t>Anfangsunterricht</w:t>
      </w:r>
    </w:p>
    <w:p w14:paraId="313B1E05" w14:textId="77777777" w:rsidR="008C07FA" w:rsidRDefault="008C07FA">
      <w:pPr>
        <w:rPr>
          <w:rFonts w:ascii="Arial" w:hAnsi="Arial" w:cs="Arial"/>
        </w:rPr>
      </w:pPr>
      <w:r>
        <w:rPr>
          <w:rFonts w:ascii="Arial" w:hAnsi="Arial" w:cs="Arial"/>
        </w:rPr>
        <w:t>...“sollten gerade im Anfangsunterricht eine genaue Erfassung der Lernausgangslage und eine kontinuierliche Beobachtung jedes Kindes sowie eine differenzierende U</w:t>
      </w:r>
      <w:r>
        <w:rPr>
          <w:rFonts w:ascii="Arial" w:hAnsi="Arial" w:cs="Arial"/>
        </w:rPr>
        <w:t>n</w:t>
      </w:r>
      <w:r>
        <w:rPr>
          <w:rFonts w:ascii="Arial" w:hAnsi="Arial" w:cs="Arial"/>
        </w:rPr>
        <w:t>terrichtsarbeit stattfinden können.“ (S. 11)</w:t>
      </w:r>
    </w:p>
    <w:p w14:paraId="43FB7C49" w14:textId="77777777" w:rsidR="008C07FA" w:rsidRDefault="008C07FA">
      <w:pPr>
        <w:pStyle w:val="StandardWeb"/>
        <w:rPr>
          <w:rFonts w:ascii="Arial" w:hAnsi="Arial" w:cs="Arial"/>
        </w:rPr>
      </w:pPr>
      <w:r>
        <w:rPr>
          <w:rFonts w:ascii="Arial" w:hAnsi="Arial" w:cs="Arial"/>
        </w:rPr>
        <w:t xml:space="preserve">Das Bayerische Erziehungs- und Unterrichtsgesetz aus dem Jahre 2003 schreibt im </w:t>
      </w:r>
      <w:r>
        <w:rPr>
          <w:rFonts w:ascii="Arial" w:hAnsi="Arial" w:cs="Arial"/>
          <w:i/>
          <w:iCs/>
        </w:rPr>
        <w:t xml:space="preserve">Art.2 Aufgaben der Schulen </w:t>
      </w:r>
      <w:r>
        <w:rPr>
          <w:rFonts w:ascii="Arial" w:hAnsi="Arial" w:cs="Arial"/>
          <w:iCs/>
        </w:rPr>
        <w:t>vor</w:t>
      </w:r>
      <w:r>
        <w:rPr>
          <w:rFonts w:ascii="Arial" w:hAnsi="Arial" w:cs="Arial"/>
        </w:rPr>
        <w:t>:</w:t>
      </w:r>
      <w:r>
        <w:rPr>
          <w:rFonts w:ascii="Arial" w:hAnsi="Arial" w:cs="Arial"/>
        </w:rPr>
        <w:br/>
        <w:t>“Die sonderpädagogische Förderung ist im Rahmen ihrer Möglichkeiten Aufgabe aller Schula</w:t>
      </w:r>
      <w:r>
        <w:rPr>
          <w:rFonts w:ascii="Arial" w:hAnsi="Arial" w:cs="Arial"/>
        </w:rPr>
        <w:t>r</w:t>
      </w:r>
      <w:r>
        <w:rPr>
          <w:rFonts w:ascii="Arial" w:hAnsi="Arial" w:cs="Arial"/>
        </w:rPr>
        <w:t>ten.“</w:t>
      </w:r>
    </w:p>
    <w:p w14:paraId="21DBC786" w14:textId="77777777" w:rsidR="008C07FA" w:rsidRDefault="008C07FA">
      <w:pPr>
        <w:rPr>
          <w:rFonts w:ascii="Arial" w:hAnsi="Arial" w:cs="Arial"/>
        </w:rPr>
      </w:pPr>
      <w:r>
        <w:rPr>
          <w:rFonts w:ascii="Arial" w:hAnsi="Arial" w:cs="Arial"/>
        </w:rPr>
        <w:lastRenderedPageBreak/>
        <w:t>All diese doch eher neuartigen Aufgabenstellungen erforderten ein Überdenken der Diagnosepraxis, das im Fo</w:t>
      </w:r>
      <w:r>
        <w:rPr>
          <w:rFonts w:ascii="Arial" w:hAnsi="Arial" w:cs="Arial"/>
        </w:rPr>
        <w:t>l</w:t>
      </w:r>
      <w:r>
        <w:rPr>
          <w:rFonts w:ascii="Arial" w:hAnsi="Arial" w:cs="Arial"/>
        </w:rPr>
        <w:t>genden kurz skizziert werden soll.</w:t>
      </w:r>
    </w:p>
    <w:p w14:paraId="078232B4" w14:textId="77777777" w:rsidR="008C07FA" w:rsidRDefault="008C07FA">
      <w:pPr>
        <w:rPr>
          <w:rFonts w:ascii="Arial" w:hAnsi="Arial" w:cs="Arial"/>
        </w:rPr>
      </w:pPr>
    </w:p>
    <w:p w14:paraId="28DFE0C2" w14:textId="77777777" w:rsidR="008C07FA" w:rsidRDefault="008C07FA">
      <w:pPr>
        <w:rPr>
          <w:rFonts w:ascii="Arial" w:hAnsi="Arial" w:cs="Arial"/>
        </w:rPr>
      </w:pPr>
      <w:r>
        <w:rPr>
          <w:rFonts w:ascii="Arial" w:hAnsi="Arial" w:cs="Arial"/>
        </w:rPr>
        <w:t xml:space="preserve">Die </w:t>
      </w:r>
      <w:r>
        <w:rPr>
          <w:rFonts w:ascii="Arial" w:hAnsi="Arial" w:cs="Arial"/>
          <w:b/>
          <w:i/>
        </w:rPr>
        <w:t>Selektionsdiagnostik</w:t>
      </w:r>
      <w:r>
        <w:rPr>
          <w:rFonts w:ascii="Arial" w:hAnsi="Arial" w:cs="Arial"/>
        </w:rPr>
        <w:t xml:space="preserve"> orientiert sich am Krankheitsbegriff des medizinischen Modells. Danach wird abweichendes Lern- und Sozial verhalten analog zu einer s</w:t>
      </w:r>
      <w:r>
        <w:rPr>
          <w:rFonts w:ascii="Arial" w:hAnsi="Arial" w:cs="Arial"/>
        </w:rPr>
        <w:t>o</w:t>
      </w:r>
      <w:r>
        <w:rPr>
          <w:rFonts w:ascii="Arial" w:hAnsi="Arial" w:cs="Arial"/>
        </w:rPr>
        <w:t>matischen Erkra</w:t>
      </w:r>
      <w:r>
        <w:rPr>
          <w:rFonts w:ascii="Arial" w:hAnsi="Arial" w:cs="Arial"/>
        </w:rPr>
        <w:t>n</w:t>
      </w:r>
      <w:r>
        <w:rPr>
          <w:rFonts w:ascii="Arial" w:hAnsi="Arial" w:cs="Arial"/>
        </w:rPr>
        <w:t>kung verstanden. Dieser Diagnostik liegt die Annahme zugrunde, dass menschliche Verhaltensweisen durch endogene Persönlichkeitsmerkmale d</w:t>
      </w:r>
      <w:r>
        <w:rPr>
          <w:rFonts w:ascii="Arial" w:hAnsi="Arial" w:cs="Arial"/>
        </w:rPr>
        <w:t>e</w:t>
      </w:r>
      <w:r>
        <w:rPr>
          <w:rFonts w:ascii="Arial" w:hAnsi="Arial" w:cs="Arial"/>
        </w:rPr>
        <w:t xml:space="preserve">terminiert sind. Sie sucht deshalb die Ursache des Schulversagens im Individuum selbst. Außerhalb des Individuums wirkende Verursachungsfaktoren gerieten dabei weitgehend aus dem Blickfeld. Demgegenüber lässt die sogenannte </w:t>
      </w:r>
      <w:r>
        <w:rPr>
          <w:rFonts w:ascii="Arial" w:hAnsi="Arial" w:cs="Arial"/>
          <w:b/>
          <w:i/>
        </w:rPr>
        <w:t>Förderdiagno</w:t>
      </w:r>
      <w:r>
        <w:rPr>
          <w:rFonts w:ascii="Arial" w:hAnsi="Arial" w:cs="Arial"/>
          <w:b/>
          <w:i/>
        </w:rPr>
        <w:t>s</w:t>
      </w:r>
      <w:r>
        <w:rPr>
          <w:rFonts w:ascii="Arial" w:hAnsi="Arial" w:cs="Arial"/>
          <w:b/>
          <w:i/>
        </w:rPr>
        <w:t xml:space="preserve">tik </w:t>
      </w:r>
      <w:r>
        <w:rPr>
          <w:rFonts w:ascii="Arial" w:hAnsi="Arial" w:cs="Arial"/>
        </w:rPr>
        <w:t>eine mehrperspektivische Betrachtung</w:t>
      </w:r>
      <w:r>
        <w:rPr>
          <w:rFonts w:ascii="Arial" w:hAnsi="Arial" w:cs="Arial"/>
        </w:rPr>
        <w:t>s</w:t>
      </w:r>
      <w:r>
        <w:rPr>
          <w:rFonts w:ascii="Arial" w:hAnsi="Arial" w:cs="Arial"/>
        </w:rPr>
        <w:t>weise zu.</w:t>
      </w:r>
    </w:p>
    <w:p w14:paraId="2FBE4340" w14:textId="77777777" w:rsidR="008C07FA" w:rsidRDefault="008C07FA">
      <w:pPr>
        <w:rPr>
          <w:rFonts w:ascii="Arial" w:hAnsi="Arial" w:cs="Arial"/>
        </w:rPr>
      </w:pPr>
      <w:r>
        <w:rPr>
          <w:rFonts w:ascii="Arial" w:hAnsi="Arial" w:cs="Arial"/>
        </w:rPr>
        <w:t>Sie versucht, die Fixierung allein auf die Person des Schülers zu überwinden und sein Verha</w:t>
      </w:r>
      <w:r>
        <w:rPr>
          <w:rFonts w:ascii="Arial" w:hAnsi="Arial" w:cs="Arial"/>
        </w:rPr>
        <w:t>l</w:t>
      </w:r>
      <w:r>
        <w:rPr>
          <w:rFonts w:ascii="Arial" w:hAnsi="Arial" w:cs="Arial"/>
        </w:rPr>
        <w:t>ten im sozialen Kontext zu sehen und zu interpretieren. Im Mittelpunkt des Beobachtungsint</w:t>
      </w:r>
      <w:r>
        <w:rPr>
          <w:rFonts w:ascii="Arial" w:hAnsi="Arial" w:cs="Arial"/>
        </w:rPr>
        <w:t>e</w:t>
      </w:r>
      <w:r>
        <w:rPr>
          <w:rFonts w:ascii="Arial" w:hAnsi="Arial" w:cs="Arial"/>
        </w:rPr>
        <w:t>resses steht deshalb nicht mehr das normabweichende Verhalten als so</w:t>
      </w:r>
      <w:r>
        <w:rPr>
          <w:rFonts w:ascii="Arial" w:hAnsi="Arial" w:cs="Arial"/>
        </w:rPr>
        <w:t>l</w:t>
      </w:r>
      <w:r>
        <w:rPr>
          <w:rFonts w:ascii="Arial" w:hAnsi="Arial" w:cs="Arial"/>
        </w:rPr>
        <w:t>ches, sondern das zugrundeliegende Bedingungsgefüge und die Reaktionen der Umwelt auf di</w:t>
      </w:r>
      <w:r>
        <w:rPr>
          <w:rFonts w:ascii="Arial" w:hAnsi="Arial" w:cs="Arial"/>
        </w:rPr>
        <w:t>e</w:t>
      </w:r>
      <w:r>
        <w:rPr>
          <w:rFonts w:ascii="Arial" w:hAnsi="Arial" w:cs="Arial"/>
        </w:rPr>
        <w:t>ses Verhalten.</w:t>
      </w:r>
    </w:p>
    <w:p w14:paraId="3126C0BF" w14:textId="77777777" w:rsidR="008C07FA" w:rsidRDefault="008C07FA">
      <w:pPr>
        <w:rPr>
          <w:rFonts w:ascii="Arial" w:hAnsi="Arial" w:cs="Arial"/>
        </w:rPr>
      </w:pPr>
      <w:r>
        <w:rPr>
          <w:rFonts w:ascii="Arial" w:hAnsi="Arial" w:cs="Arial"/>
        </w:rPr>
        <w:t>Im Gegensatz zum medizinischen Modell geht der sozialwissenschaftliche oder i</w:t>
      </w:r>
      <w:r>
        <w:rPr>
          <w:rFonts w:ascii="Arial" w:hAnsi="Arial" w:cs="Arial"/>
        </w:rPr>
        <w:t>n</w:t>
      </w:r>
      <w:r>
        <w:rPr>
          <w:rFonts w:ascii="Arial" w:hAnsi="Arial" w:cs="Arial"/>
        </w:rPr>
        <w:t>teraktionistische Erklärungsansatz von einer Wechselwirkung zwischen gesellschaf</w:t>
      </w:r>
      <w:r>
        <w:rPr>
          <w:rFonts w:ascii="Arial" w:hAnsi="Arial" w:cs="Arial"/>
        </w:rPr>
        <w:t>t</w:t>
      </w:r>
      <w:r>
        <w:rPr>
          <w:rFonts w:ascii="Arial" w:hAnsi="Arial" w:cs="Arial"/>
        </w:rPr>
        <w:t>licher Umwelt und Verhalten aus. Jeder Mensch ist in verschiedene Systeme eing</w:t>
      </w:r>
      <w:r>
        <w:rPr>
          <w:rFonts w:ascii="Arial" w:hAnsi="Arial" w:cs="Arial"/>
        </w:rPr>
        <w:t>e</w:t>
      </w:r>
      <w:r>
        <w:rPr>
          <w:rFonts w:ascii="Arial" w:hAnsi="Arial" w:cs="Arial"/>
        </w:rPr>
        <w:t>bunden, an denen er teilhat und die sein Leben maßgeblich bestimmen, angefangen bei der Familie und der Wohnumg</w:t>
      </w:r>
      <w:r>
        <w:rPr>
          <w:rFonts w:ascii="Arial" w:hAnsi="Arial" w:cs="Arial"/>
        </w:rPr>
        <w:t>e</w:t>
      </w:r>
      <w:r>
        <w:rPr>
          <w:rFonts w:ascii="Arial" w:hAnsi="Arial" w:cs="Arial"/>
        </w:rPr>
        <w:t>bung, über den Kindergarten, die Schule, bis zum Freundeskreis und zum Berufsalltag. Diese familiären und außerfamiliären Bezug</w:t>
      </w:r>
      <w:r>
        <w:rPr>
          <w:rFonts w:ascii="Arial" w:hAnsi="Arial" w:cs="Arial"/>
        </w:rPr>
        <w:t>s</w:t>
      </w:r>
      <w:r>
        <w:rPr>
          <w:rFonts w:ascii="Arial" w:hAnsi="Arial" w:cs="Arial"/>
        </w:rPr>
        <w:t>systeme beeinflussen ein Kind, und umgekehrt beeinflusst das Kind durch sein Ve</w:t>
      </w:r>
      <w:r>
        <w:rPr>
          <w:rFonts w:ascii="Arial" w:hAnsi="Arial" w:cs="Arial"/>
        </w:rPr>
        <w:t>r</w:t>
      </w:r>
      <w:r>
        <w:rPr>
          <w:rFonts w:ascii="Arial" w:hAnsi="Arial" w:cs="Arial"/>
        </w:rPr>
        <w:t>halten die anderen Mitglieder des jeweiligen Bezugssy</w:t>
      </w:r>
      <w:r>
        <w:rPr>
          <w:rFonts w:ascii="Arial" w:hAnsi="Arial" w:cs="Arial"/>
        </w:rPr>
        <w:t>s</w:t>
      </w:r>
      <w:r>
        <w:rPr>
          <w:rFonts w:ascii="Arial" w:hAnsi="Arial" w:cs="Arial"/>
        </w:rPr>
        <w:t>tems. Diese wechselseitige Beeinflussung im Denken, Fühlen und Handeln ist ein wichtiger Ansatzpunkt für eine Kind-Umfeld-Diagnose und für die Förderdiagnostik. Aus dieser System- und en</w:t>
      </w:r>
      <w:r>
        <w:rPr>
          <w:rFonts w:ascii="Arial" w:hAnsi="Arial" w:cs="Arial"/>
        </w:rPr>
        <w:t>t</w:t>
      </w:r>
      <w:r>
        <w:rPr>
          <w:rFonts w:ascii="Arial" w:hAnsi="Arial" w:cs="Arial"/>
        </w:rPr>
        <w:t>wicklungstheoretischen Perspektive müssen pädagogisch-diagnostische Maßna</w:t>
      </w:r>
      <w:r>
        <w:rPr>
          <w:rFonts w:ascii="Arial" w:hAnsi="Arial" w:cs="Arial"/>
        </w:rPr>
        <w:t>h</w:t>
      </w:r>
      <w:r>
        <w:rPr>
          <w:rFonts w:ascii="Arial" w:hAnsi="Arial" w:cs="Arial"/>
        </w:rPr>
        <w:t>men abgeleitet werden.</w:t>
      </w:r>
    </w:p>
    <w:p w14:paraId="36BD38B4" w14:textId="77777777" w:rsidR="008C07FA" w:rsidRDefault="008C07FA">
      <w:pPr>
        <w:rPr>
          <w:rFonts w:ascii="Arial" w:hAnsi="Arial" w:cs="Arial"/>
        </w:rPr>
      </w:pPr>
      <w:r>
        <w:rPr>
          <w:rFonts w:ascii="Arial" w:hAnsi="Arial" w:cs="Arial"/>
        </w:rPr>
        <w:t xml:space="preserve">Ein </w:t>
      </w:r>
      <w:r>
        <w:rPr>
          <w:rFonts w:ascii="Arial" w:hAnsi="Arial" w:cs="Arial"/>
          <w:b/>
        </w:rPr>
        <w:t>systemisch-ganzheitlicher diagnostischer Ansatz</w:t>
      </w:r>
      <w:r>
        <w:rPr>
          <w:rFonts w:ascii="Arial" w:hAnsi="Arial" w:cs="Arial"/>
        </w:rPr>
        <w:t xml:space="preserve"> hat deshalb alle lebenswel</w:t>
      </w:r>
      <w:r>
        <w:rPr>
          <w:rFonts w:ascii="Arial" w:hAnsi="Arial" w:cs="Arial"/>
        </w:rPr>
        <w:t>t</w:t>
      </w:r>
      <w:r>
        <w:rPr>
          <w:rFonts w:ascii="Arial" w:hAnsi="Arial" w:cs="Arial"/>
        </w:rPr>
        <w:t>lichen Tei</w:t>
      </w:r>
      <w:r>
        <w:rPr>
          <w:rFonts w:ascii="Arial" w:hAnsi="Arial" w:cs="Arial"/>
        </w:rPr>
        <w:t>l</w:t>
      </w:r>
      <w:r>
        <w:rPr>
          <w:rFonts w:ascii="Arial" w:hAnsi="Arial" w:cs="Arial"/>
        </w:rPr>
        <w:t>systeme, in denen ein Kind steht, bei der Beurteilung des Lernverhaltens von Schülern mitzubede</w:t>
      </w:r>
      <w:r>
        <w:rPr>
          <w:rFonts w:ascii="Arial" w:hAnsi="Arial" w:cs="Arial"/>
        </w:rPr>
        <w:t>n</w:t>
      </w:r>
      <w:r>
        <w:rPr>
          <w:rFonts w:ascii="Arial" w:hAnsi="Arial" w:cs="Arial"/>
        </w:rPr>
        <w:t>ken.</w:t>
      </w:r>
    </w:p>
    <w:p w14:paraId="143518A7" w14:textId="77777777" w:rsidR="008C07FA" w:rsidRDefault="008C07FA">
      <w:pPr>
        <w:rPr>
          <w:rFonts w:ascii="Arial" w:hAnsi="Arial" w:cs="Arial"/>
        </w:rPr>
      </w:pPr>
      <w:r>
        <w:rPr>
          <w:rFonts w:ascii="Arial" w:hAnsi="Arial" w:cs="Arial"/>
        </w:rPr>
        <w:t>(</w:t>
      </w:r>
      <w:r>
        <w:rPr>
          <w:rFonts w:ascii="Arial" w:hAnsi="Arial" w:cs="Arial"/>
          <w:sz w:val="28"/>
        </w:rPr>
        <w:sym w:font="Wingdings" w:char="F0E8"/>
      </w:r>
      <w:r>
        <w:rPr>
          <w:rFonts w:ascii="Arial" w:hAnsi="Arial" w:cs="Arial"/>
        </w:rPr>
        <w:t xml:space="preserve"> Kind-Umfeld-Analyse)</w:t>
      </w:r>
    </w:p>
    <w:p w14:paraId="53FF682D" w14:textId="77777777" w:rsidR="008C07FA" w:rsidRDefault="008C07FA">
      <w:pPr>
        <w:rPr>
          <w:rFonts w:ascii="Arial" w:hAnsi="Arial" w:cs="Arial"/>
        </w:rPr>
      </w:pPr>
    </w:p>
    <w:p w14:paraId="084C7851" w14:textId="77777777" w:rsidR="008C07FA" w:rsidRDefault="008C07FA">
      <w:pPr>
        <w:rPr>
          <w:rFonts w:ascii="Arial" w:hAnsi="Arial" w:cs="Arial"/>
        </w:rPr>
      </w:pPr>
      <w:r>
        <w:rPr>
          <w:rFonts w:ascii="Arial" w:hAnsi="Arial" w:cs="Arial"/>
        </w:rPr>
        <w:t>Im Sinne der Förderdiagnostik sind daher Schulschwierigkeiten Ausdruck einer ko</w:t>
      </w:r>
      <w:r>
        <w:rPr>
          <w:rFonts w:ascii="Arial" w:hAnsi="Arial" w:cs="Arial"/>
        </w:rPr>
        <w:t>m</w:t>
      </w:r>
      <w:r>
        <w:rPr>
          <w:rFonts w:ascii="Arial" w:hAnsi="Arial" w:cs="Arial"/>
        </w:rPr>
        <w:t>plexen Lern- und Lebenssituation, die multifaktoriell verursacht worden ist. Aufgabe der Förderdi</w:t>
      </w:r>
      <w:r>
        <w:rPr>
          <w:rFonts w:ascii="Arial" w:hAnsi="Arial" w:cs="Arial"/>
        </w:rPr>
        <w:t>a</w:t>
      </w:r>
      <w:r>
        <w:rPr>
          <w:rFonts w:ascii="Arial" w:hAnsi="Arial" w:cs="Arial"/>
        </w:rPr>
        <w:t>gnostik muss es also sein, möglichst umfassende Informationen und Daten zu erhalten, um die pädagogische Problemsituation in ihrem Ursachenz</w:t>
      </w:r>
      <w:r>
        <w:rPr>
          <w:rFonts w:ascii="Arial" w:hAnsi="Arial" w:cs="Arial"/>
        </w:rPr>
        <w:t>u</w:t>
      </w:r>
      <w:r>
        <w:rPr>
          <w:rFonts w:ascii="Arial" w:hAnsi="Arial" w:cs="Arial"/>
        </w:rPr>
        <w:t>sammenhang analysieren und adäquate Fördervorschläge en</w:t>
      </w:r>
      <w:r>
        <w:rPr>
          <w:rFonts w:ascii="Arial" w:hAnsi="Arial" w:cs="Arial"/>
        </w:rPr>
        <w:t>t</w:t>
      </w:r>
      <w:r>
        <w:rPr>
          <w:rFonts w:ascii="Arial" w:hAnsi="Arial" w:cs="Arial"/>
        </w:rPr>
        <w:t>wickeln zu können.</w:t>
      </w:r>
    </w:p>
    <w:p w14:paraId="78B07977" w14:textId="77777777" w:rsidR="008C07FA" w:rsidRDefault="008C07FA">
      <w:pPr>
        <w:rPr>
          <w:rFonts w:ascii="Arial" w:hAnsi="Arial" w:cs="Arial"/>
        </w:rPr>
      </w:pPr>
    </w:p>
    <w:p w14:paraId="2530B35B" w14:textId="77777777" w:rsidR="008C07FA" w:rsidRDefault="008C07FA">
      <w:pPr>
        <w:rPr>
          <w:rFonts w:ascii="Arial" w:hAnsi="Arial" w:cs="Arial"/>
        </w:rPr>
      </w:pPr>
      <w:r>
        <w:rPr>
          <w:rFonts w:ascii="Arial" w:hAnsi="Arial" w:cs="Arial"/>
        </w:rPr>
        <w:t>Dazu gehört neben der Analyse der aufgabenspezifischen Schwierigkeiten die B</w:t>
      </w:r>
      <w:r>
        <w:rPr>
          <w:rFonts w:ascii="Arial" w:hAnsi="Arial" w:cs="Arial"/>
        </w:rPr>
        <w:t>e</w:t>
      </w:r>
      <w:r>
        <w:rPr>
          <w:rFonts w:ascii="Arial" w:hAnsi="Arial" w:cs="Arial"/>
        </w:rPr>
        <w:t>rücksicht</w:t>
      </w:r>
      <w:r>
        <w:rPr>
          <w:rFonts w:ascii="Arial" w:hAnsi="Arial" w:cs="Arial"/>
        </w:rPr>
        <w:t>i</w:t>
      </w:r>
      <w:r>
        <w:rPr>
          <w:rFonts w:ascii="Arial" w:hAnsi="Arial" w:cs="Arial"/>
        </w:rPr>
        <w:t>gung des Lern- und Entwicklungsstandes, der Umfeldbedingungen, der Biographie des Sch</w:t>
      </w:r>
      <w:r>
        <w:rPr>
          <w:rFonts w:ascii="Arial" w:hAnsi="Arial" w:cs="Arial"/>
        </w:rPr>
        <w:t>ü</w:t>
      </w:r>
      <w:r>
        <w:rPr>
          <w:rFonts w:ascii="Arial" w:hAnsi="Arial" w:cs="Arial"/>
        </w:rPr>
        <w:t xml:space="preserve">lers ebenso wie seines Sozialisationshintergrundes, aber auch emotionaler Aspekte. </w:t>
      </w:r>
    </w:p>
    <w:p w14:paraId="585D7DE7" w14:textId="77777777" w:rsidR="008C07FA" w:rsidRDefault="008C07FA">
      <w:pPr>
        <w:rPr>
          <w:rFonts w:ascii="Arial" w:hAnsi="Arial" w:cs="Arial"/>
        </w:rPr>
      </w:pPr>
    </w:p>
    <w:p w14:paraId="15B3EA93" w14:textId="77777777" w:rsidR="008C07FA" w:rsidRDefault="008C07FA">
      <w:pPr>
        <w:rPr>
          <w:rFonts w:ascii="Arial" w:hAnsi="Arial" w:cs="Arial"/>
        </w:rPr>
      </w:pPr>
      <w:r>
        <w:rPr>
          <w:rFonts w:ascii="Arial" w:hAnsi="Arial" w:cs="Arial"/>
          <w:b/>
        </w:rPr>
        <w:t>Pädagogische Diagnostik ist jedoch nicht nur Situationsdiagnostik, sondern immer auch Lernprozessdiagnostik; d.h., sie richtet ihr Augenmerk außer auf Lernergebni</w:t>
      </w:r>
      <w:r>
        <w:rPr>
          <w:rFonts w:ascii="Arial" w:hAnsi="Arial" w:cs="Arial"/>
          <w:b/>
        </w:rPr>
        <w:t>s</w:t>
      </w:r>
      <w:r>
        <w:rPr>
          <w:rFonts w:ascii="Arial" w:hAnsi="Arial" w:cs="Arial"/>
          <w:b/>
        </w:rPr>
        <w:t>se vor allem auf den Lern- und Interaktionsprozess selbst.</w:t>
      </w:r>
      <w:r>
        <w:rPr>
          <w:rFonts w:ascii="Arial" w:hAnsi="Arial" w:cs="Arial"/>
        </w:rPr>
        <w:t xml:space="preserve"> </w:t>
      </w:r>
    </w:p>
    <w:p w14:paraId="323AD335" w14:textId="77777777" w:rsidR="008C07FA" w:rsidRDefault="008C07FA">
      <w:pPr>
        <w:rPr>
          <w:rFonts w:ascii="Arial" w:hAnsi="Arial" w:cs="Arial"/>
          <w:b/>
        </w:rPr>
      </w:pPr>
    </w:p>
    <w:p w14:paraId="15C56EE0" w14:textId="77777777" w:rsidR="008C07FA" w:rsidRDefault="008C07FA">
      <w:pPr>
        <w:rPr>
          <w:rFonts w:ascii="Arial" w:hAnsi="Arial" w:cs="Arial"/>
        </w:rPr>
      </w:pPr>
    </w:p>
    <w:p w14:paraId="523B39F3" w14:textId="77777777" w:rsidR="008C07FA" w:rsidRDefault="008C07FA">
      <w:pPr>
        <w:pStyle w:val="berschrift1"/>
        <w:rPr>
          <w:b w:val="0"/>
          <w:sz w:val="22"/>
        </w:rPr>
      </w:pPr>
      <w:r>
        <w:rPr>
          <w:u w:val="single"/>
        </w:rPr>
        <w:lastRenderedPageBreak/>
        <w:t>Pädagogische Diagnostik benötigt:</w:t>
      </w:r>
      <w:r>
        <w:t xml:space="preserve"> </w:t>
      </w:r>
      <w:r>
        <w:rPr>
          <w:b w:val="0"/>
          <w:sz w:val="22"/>
        </w:rPr>
        <w:t>(nach Kretschmann, 2004)</w:t>
      </w:r>
    </w:p>
    <w:p w14:paraId="452B106B" w14:textId="77777777" w:rsidR="008C07FA" w:rsidRDefault="008C07FA">
      <w:pPr>
        <w:numPr>
          <w:ilvl w:val="0"/>
          <w:numId w:val="3"/>
        </w:numPr>
        <w:rPr>
          <w:rFonts w:ascii="Arial" w:hAnsi="Arial" w:cs="Arial"/>
          <w:i/>
        </w:rPr>
      </w:pPr>
      <w:r>
        <w:rPr>
          <w:rFonts w:ascii="Arial" w:hAnsi="Arial" w:cs="Arial"/>
          <w:i/>
        </w:rPr>
        <w:t>curriculumbezogene Verfahren,</w:t>
      </w:r>
      <w:r>
        <w:rPr>
          <w:rFonts w:ascii="Arial" w:hAnsi="Arial" w:cs="Arial"/>
        </w:rPr>
        <w:t xml:space="preserve"> die den Lernfortschritt in einem Fach nicht nur punktuell und stichprobenartig, sondern kontinuierlich abbilden können. Wir ben</w:t>
      </w:r>
      <w:r>
        <w:rPr>
          <w:rFonts w:ascii="Arial" w:hAnsi="Arial" w:cs="Arial"/>
        </w:rPr>
        <w:t>ö</w:t>
      </w:r>
      <w:r>
        <w:rPr>
          <w:rFonts w:ascii="Arial" w:hAnsi="Arial" w:cs="Arial"/>
        </w:rPr>
        <w:t>tigen z.B. Diagnoseverfahren zum mathematischen Verständnis, die nicht nur aussagen, ob Daniels Rechenleistungen über oder unter dem Durchschnitt seiner Altersgruppe liegen, sondern Verfahren, die abbilden, ob er die Grundrechenop</w:t>
      </w:r>
      <w:r>
        <w:rPr>
          <w:rFonts w:ascii="Arial" w:hAnsi="Arial" w:cs="Arial"/>
        </w:rPr>
        <w:t>e</w:t>
      </w:r>
      <w:r>
        <w:rPr>
          <w:rFonts w:ascii="Arial" w:hAnsi="Arial" w:cs="Arial"/>
        </w:rPr>
        <w:t>rationen automatisiert hat, den Dreisatz oder in höheren Klassen algebraische Gleichungen verstanden hat;</w:t>
      </w:r>
    </w:p>
    <w:p w14:paraId="2021BD5A" w14:textId="77777777" w:rsidR="008C07FA" w:rsidRDefault="008C07FA">
      <w:pPr>
        <w:numPr>
          <w:ilvl w:val="0"/>
          <w:numId w:val="3"/>
        </w:numPr>
        <w:rPr>
          <w:rFonts w:ascii="Arial" w:hAnsi="Arial" w:cs="Arial"/>
          <w:i/>
        </w:rPr>
      </w:pPr>
      <w:r>
        <w:rPr>
          <w:rFonts w:ascii="Arial" w:hAnsi="Arial" w:cs="Arial"/>
          <w:i/>
        </w:rPr>
        <w:t>entwicklungsbezogene Verfahren,</w:t>
      </w:r>
      <w:r>
        <w:rPr>
          <w:rFonts w:ascii="Arial" w:hAnsi="Arial" w:cs="Arial"/>
        </w:rPr>
        <w:t xml:space="preserve"> die angeben, auf welchen Entwicklungsstuf</w:t>
      </w:r>
      <w:r>
        <w:rPr>
          <w:rFonts w:ascii="Arial" w:hAnsi="Arial" w:cs="Arial"/>
        </w:rPr>
        <w:t>e</w:t>
      </w:r>
      <w:r>
        <w:rPr>
          <w:rFonts w:ascii="Arial" w:hAnsi="Arial" w:cs="Arial"/>
        </w:rPr>
        <w:t>n sich Kinder im Sozialverhalten, der Sprache, der Selbstorganisation befinden. Es gibt siebenjährige Kinder, die sich auf dem sozialen Entwicklungsniveau von Vie</w:t>
      </w:r>
      <w:r>
        <w:rPr>
          <w:rFonts w:ascii="Arial" w:hAnsi="Arial" w:cs="Arial"/>
        </w:rPr>
        <w:t>r</w:t>
      </w:r>
      <w:r>
        <w:rPr>
          <w:rFonts w:ascii="Arial" w:hAnsi="Arial" w:cs="Arial"/>
        </w:rPr>
        <w:t>jährigen befinden, und ihnen kann nur geholfen werden, wenn ihr aktueller En</w:t>
      </w:r>
      <w:r>
        <w:rPr>
          <w:rFonts w:ascii="Arial" w:hAnsi="Arial" w:cs="Arial"/>
        </w:rPr>
        <w:t>t</w:t>
      </w:r>
      <w:r>
        <w:rPr>
          <w:rFonts w:ascii="Arial" w:hAnsi="Arial" w:cs="Arial"/>
        </w:rPr>
        <w:t>wicklungsstand erkannt wird und ihnen die Möglichkeit gegeben wird, sich Schritt für Schritt dem Kompetenzniveau eines siebenjährigen Kindes anzunähern;</w:t>
      </w:r>
    </w:p>
    <w:p w14:paraId="4969EF6D" w14:textId="77777777" w:rsidR="008C07FA" w:rsidRDefault="008C07FA">
      <w:pPr>
        <w:numPr>
          <w:ilvl w:val="0"/>
          <w:numId w:val="3"/>
        </w:numPr>
        <w:rPr>
          <w:rFonts w:ascii="Arial" w:hAnsi="Arial" w:cs="Arial"/>
          <w:i/>
        </w:rPr>
      </w:pPr>
      <w:r>
        <w:rPr>
          <w:rFonts w:ascii="Arial" w:hAnsi="Arial" w:cs="Arial"/>
          <w:i/>
        </w:rPr>
        <w:t xml:space="preserve">prozessorientierte Verfahren, </w:t>
      </w:r>
      <w:r>
        <w:rPr>
          <w:rFonts w:ascii="Arial" w:hAnsi="Arial" w:cs="Arial"/>
        </w:rPr>
        <w:t>durch die sich ermitteln lässt, ob Kai Fehler macht, weil er überhastet arbeitet oder weil er noch nicht über Lösungsvorstellungen ve</w:t>
      </w:r>
      <w:r>
        <w:rPr>
          <w:rFonts w:ascii="Arial" w:hAnsi="Arial" w:cs="Arial"/>
        </w:rPr>
        <w:t>r</w:t>
      </w:r>
      <w:r>
        <w:rPr>
          <w:rFonts w:ascii="Arial" w:hAnsi="Arial" w:cs="Arial"/>
        </w:rPr>
        <w:t>fügt;</w:t>
      </w:r>
    </w:p>
    <w:p w14:paraId="0012F840" w14:textId="77777777" w:rsidR="008C07FA" w:rsidRDefault="008C07FA">
      <w:pPr>
        <w:numPr>
          <w:ilvl w:val="0"/>
          <w:numId w:val="3"/>
        </w:numPr>
        <w:rPr>
          <w:rFonts w:ascii="Arial" w:hAnsi="Arial" w:cs="Arial"/>
          <w:i/>
        </w:rPr>
      </w:pPr>
      <w:r>
        <w:rPr>
          <w:rFonts w:ascii="Arial" w:hAnsi="Arial" w:cs="Arial"/>
          <w:i/>
        </w:rPr>
        <w:t>Verfahren zur Erfassung der lernbereichsspezifischen Motivation,</w:t>
      </w:r>
      <w:r>
        <w:rPr>
          <w:rFonts w:ascii="Arial" w:hAnsi="Arial" w:cs="Arial"/>
        </w:rPr>
        <w:t xml:space="preserve"> da neben der fachlichen Förderung auch dafür Sorge zu tragen ist, dass das Interesse am Fach geweckt und aufrecht erhalten wird und ganz besonders auch die Erfolgszuve</w:t>
      </w:r>
      <w:r>
        <w:rPr>
          <w:rFonts w:ascii="Arial" w:hAnsi="Arial" w:cs="Arial"/>
        </w:rPr>
        <w:t>r</w:t>
      </w:r>
      <w:r>
        <w:rPr>
          <w:rFonts w:ascii="Arial" w:hAnsi="Arial" w:cs="Arial"/>
        </w:rPr>
        <w:t>sicht, die Anforderungen bewältigen zu können.</w:t>
      </w:r>
      <w:r>
        <w:rPr>
          <w:rFonts w:ascii="Arial" w:hAnsi="Arial" w:cs="Arial"/>
        </w:rPr>
        <w:br/>
      </w:r>
    </w:p>
    <w:p w14:paraId="72CA65F2" w14:textId="77777777" w:rsidR="008C07FA" w:rsidRDefault="008C07FA">
      <w:pPr>
        <w:numPr>
          <w:ilvl w:val="0"/>
          <w:numId w:val="3"/>
        </w:numPr>
        <w:rPr>
          <w:rFonts w:ascii="Arial" w:hAnsi="Arial" w:cs="Arial"/>
          <w:i/>
        </w:rPr>
      </w:pPr>
      <w:r>
        <w:rPr>
          <w:rFonts w:ascii="Arial" w:hAnsi="Arial" w:cs="Arial"/>
        </w:rPr>
        <w:t xml:space="preserve">neben der weitgehend personzentrierten Diagnostik eine </w:t>
      </w:r>
      <w:r>
        <w:rPr>
          <w:rFonts w:ascii="Arial" w:hAnsi="Arial" w:cs="Arial"/>
          <w:i/>
        </w:rPr>
        <w:t>umfeldbezogene Di</w:t>
      </w:r>
      <w:r>
        <w:rPr>
          <w:rFonts w:ascii="Arial" w:hAnsi="Arial" w:cs="Arial"/>
          <w:i/>
        </w:rPr>
        <w:t>a</w:t>
      </w:r>
      <w:r>
        <w:rPr>
          <w:rFonts w:ascii="Arial" w:hAnsi="Arial" w:cs="Arial"/>
          <w:i/>
        </w:rPr>
        <w:t xml:space="preserve">gnostik, </w:t>
      </w:r>
      <w:r>
        <w:rPr>
          <w:rFonts w:ascii="Arial" w:hAnsi="Arial" w:cs="Arial"/>
        </w:rPr>
        <w:t>um abschätzen zu können, inwieweit schädigende oder schützende B</w:t>
      </w:r>
      <w:r>
        <w:rPr>
          <w:rFonts w:ascii="Arial" w:hAnsi="Arial" w:cs="Arial"/>
        </w:rPr>
        <w:t>e</w:t>
      </w:r>
      <w:r>
        <w:rPr>
          <w:rFonts w:ascii="Arial" w:hAnsi="Arial" w:cs="Arial"/>
        </w:rPr>
        <w:t xml:space="preserve">dingungen des Umfeldes eines Kindes die Entwicklung beeinflussen. </w:t>
      </w:r>
    </w:p>
    <w:p w14:paraId="59B5E5AE" w14:textId="77777777" w:rsidR="008C07FA" w:rsidRDefault="008C07FA">
      <w:pPr>
        <w:numPr>
          <w:ilvl w:val="0"/>
          <w:numId w:val="3"/>
        </w:numPr>
        <w:rPr>
          <w:rFonts w:ascii="Arial" w:hAnsi="Arial" w:cs="Arial"/>
          <w:i/>
        </w:rPr>
      </w:pPr>
      <w:r>
        <w:rPr>
          <w:rFonts w:ascii="Arial" w:hAnsi="Arial" w:cs="Arial"/>
        </w:rPr>
        <w:t xml:space="preserve">neben einer </w:t>
      </w:r>
      <w:r>
        <w:rPr>
          <w:rFonts w:ascii="Arial" w:hAnsi="Arial" w:cs="Arial"/>
          <w:i/>
        </w:rPr>
        <w:t>Diagnostik von Störungen</w:t>
      </w:r>
      <w:r>
        <w:rPr>
          <w:rFonts w:ascii="Arial" w:hAnsi="Arial" w:cs="Arial"/>
        </w:rPr>
        <w:t xml:space="preserve"> eine Schutzfaktorendiagnostik, um auch die </w:t>
      </w:r>
      <w:r>
        <w:rPr>
          <w:rFonts w:ascii="Arial" w:hAnsi="Arial" w:cs="Arial"/>
          <w:i/>
        </w:rPr>
        <w:t>Stärken</w:t>
      </w:r>
      <w:r>
        <w:rPr>
          <w:rFonts w:ascii="Arial" w:hAnsi="Arial" w:cs="Arial"/>
        </w:rPr>
        <w:t xml:space="preserve"> und besonderen Begabungen von Lernenden zu erkennen und die Ressourcen, die evtl. in den Umfeldern der Kinder existieren</w:t>
      </w:r>
      <w:r>
        <w:rPr>
          <w:rFonts w:ascii="Arial" w:hAnsi="Arial" w:cs="Arial"/>
        </w:rPr>
        <w:br/>
        <w:t>sowie</w:t>
      </w:r>
    </w:p>
    <w:p w14:paraId="323939ED" w14:textId="77777777" w:rsidR="008C07FA" w:rsidRDefault="008C07FA">
      <w:pPr>
        <w:numPr>
          <w:ilvl w:val="0"/>
          <w:numId w:val="3"/>
        </w:numPr>
        <w:rPr>
          <w:rFonts w:ascii="Arial" w:hAnsi="Arial" w:cs="Arial"/>
        </w:rPr>
      </w:pPr>
      <w:r>
        <w:rPr>
          <w:rFonts w:ascii="Arial" w:hAnsi="Arial" w:cs="Arial"/>
        </w:rPr>
        <w:t>ein diagnostisches Vorgehen, das getragen ist von einer fairen pädagogischen Partnerschaft und nicht dazu führt, dass man in großer Zahl Lernende entmutigt und abqualifiziert.</w:t>
      </w:r>
    </w:p>
    <w:p w14:paraId="586FFA49" w14:textId="77777777" w:rsidR="008C07FA" w:rsidRDefault="008C07FA">
      <w:pPr>
        <w:rPr>
          <w:rFonts w:ascii="Arial" w:hAnsi="Arial" w:cs="Arial"/>
        </w:rPr>
      </w:pPr>
    </w:p>
    <w:p w14:paraId="5AE19D68" w14:textId="77777777" w:rsidR="008C07FA" w:rsidRDefault="008C07FA">
      <w:pPr>
        <w:pStyle w:val="berschrift3"/>
      </w:pPr>
      <w:r>
        <w:t>Diagnostische Zugänge für die Lehrkraft</w:t>
      </w:r>
    </w:p>
    <w:p w14:paraId="1C608549" w14:textId="77777777" w:rsidR="008C07FA" w:rsidRDefault="008C07FA"/>
    <w:p w14:paraId="3DE60794" w14:textId="77777777" w:rsidR="008C07FA" w:rsidRDefault="008C07FA">
      <w:pPr>
        <w:numPr>
          <w:ilvl w:val="0"/>
          <w:numId w:val="3"/>
        </w:numPr>
        <w:rPr>
          <w:rFonts w:ascii="Arial" w:hAnsi="Arial" w:cs="Arial"/>
        </w:rPr>
      </w:pPr>
      <w:r>
        <w:rPr>
          <w:rFonts w:ascii="Arial" w:hAnsi="Arial" w:cs="Arial"/>
        </w:rPr>
        <w:t>die Beobachtung von Lernenden im pädagogischen Feld,</w:t>
      </w:r>
      <w:r>
        <w:rPr>
          <w:rFonts w:ascii="Arial" w:hAnsi="Arial" w:cs="Arial"/>
        </w:rPr>
        <w:br/>
      </w:r>
    </w:p>
    <w:p w14:paraId="3CBD8C3C" w14:textId="77777777" w:rsidR="008C07FA" w:rsidRDefault="008C07FA">
      <w:pPr>
        <w:numPr>
          <w:ilvl w:val="0"/>
          <w:numId w:val="3"/>
        </w:numPr>
        <w:rPr>
          <w:rFonts w:ascii="Arial" w:hAnsi="Arial" w:cs="Arial"/>
        </w:rPr>
      </w:pPr>
      <w:r>
        <w:rPr>
          <w:rFonts w:ascii="Arial" w:hAnsi="Arial" w:cs="Arial"/>
        </w:rPr>
        <w:t>das Einholen und Sichten von Arbeitsproben (Lernzielkontrollen etc.)</w:t>
      </w:r>
      <w:r>
        <w:rPr>
          <w:rFonts w:ascii="Arial" w:hAnsi="Arial" w:cs="Arial"/>
        </w:rPr>
        <w:br/>
      </w:r>
    </w:p>
    <w:p w14:paraId="4EB9C0F9" w14:textId="77777777" w:rsidR="008C07FA" w:rsidRDefault="008C07FA">
      <w:pPr>
        <w:numPr>
          <w:ilvl w:val="0"/>
          <w:numId w:val="3"/>
        </w:numPr>
        <w:rPr>
          <w:rFonts w:ascii="Arial" w:hAnsi="Arial" w:cs="Arial"/>
        </w:rPr>
      </w:pPr>
      <w:r>
        <w:rPr>
          <w:rFonts w:ascii="Arial" w:hAnsi="Arial" w:cs="Arial"/>
        </w:rPr>
        <w:t>die Befragung, die Metakommunikation über Lernprozesse oder schulisches Handeln: „...sage mir doch, wie du die Aufgabe gelöst hast“,</w:t>
      </w:r>
      <w:r>
        <w:rPr>
          <w:rFonts w:ascii="Arial" w:hAnsi="Arial" w:cs="Arial"/>
        </w:rPr>
        <w:br/>
      </w:r>
    </w:p>
    <w:p w14:paraId="472CEEDE" w14:textId="77777777" w:rsidR="008C07FA" w:rsidRDefault="008C07FA">
      <w:pPr>
        <w:numPr>
          <w:ilvl w:val="0"/>
          <w:numId w:val="3"/>
        </w:numPr>
        <w:rPr>
          <w:rFonts w:ascii="Arial" w:hAnsi="Arial" w:cs="Arial"/>
        </w:rPr>
      </w:pPr>
      <w:r>
        <w:rPr>
          <w:rFonts w:ascii="Arial" w:hAnsi="Arial" w:cs="Arial"/>
        </w:rPr>
        <w:t>das Gespräch über Gefühle, die das Lernen begleiten,</w:t>
      </w:r>
      <w:r>
        <w:rPr>
          <w:rFonts w:ascii="Arial" w:hAnsi="Arial" w:cs="Arial"/>
        </w:rPr>
        <w:br/>
      </w:r>
    </w:p>
    <w:p w14:paraId="21D48F65" w14:textId="77777777" w:rsidR="008C07FA" w:rsidRDefault="008C07FA">
      <w:pPr>
        <w:numPr>
          <w:ilvl w:val="0"/>
          <w:numId w:val="3"/>
        </w:numPr>
        <w:rPr>
          <w:rFonts w:ascii="Arial" w:hAnsi="Arial" w:cs="Arial"/>
        </w:rPr>
      </w:pPr>
      <w:r>
        <w:rPr>
          <w:rFonts w:ascii="Arial" w:hAnsi="Arial" w:cs="Arial"/>
        </w:rPr>
        <w:t>das Portfolio – die Sammlung von Arbeitsergebnissen über einen längeren Zei</w:t>
      </w:r>
      <w:r>
        <w:rPr>
          <w:rFonts w:ascii="Arial" w:hAnsi="Arial" w:cs="Arial"/>
        </w:rPr>
        <w:t>t</w:t>
      </w:r>
      <w:r>
        <w:rPr>
          <w:rFonts w:ascii="Arial" w:hAnsi="Arial" w:cs="Arial"/>
        </w:rPr>
        <w:t>raum als eine materialisierte Entwicklungsdokumentation.</w:t>
      </w:r>
    </w:p>
    <w:p w14:paraId="728DD9E0" w14:textId="77777777" w:rsidR="008C07FA" w:rsidRDefault="008C07FA">
      <w:pPr>
        <w:rPr>
          <w:rFonts w:ascii="Arial" w:hAnsi="Arial" w:cs="Arial"/>
        </w:rPr>
      </w:pPr>
    </w:p>
    <w:p w14:paraId="46EC4B74" w14:textId="77777777" w:rsidR="008C07FA" w:rsidRDefault="008C07FA">
      <w:pPr>
        <w:pStyle w:val="berschrift3"/>
      </w:pPr>
      <w:r>
        <w:t>Formen von Diagnoseinstrumenten</w:t>
      </w:r>
    </w:p>
    <w:p w14:paraId="72177C53" w14:textId="77777777" w:rsidR="008C07FA" w:rsidRDefault="008C07FA">
      <w:pPr>
        <w:rPr>
          <w:rFonts w:ascii="Arial" w:hAnsi="Arial" w:cs="Arial"/>
        </w:rPr>
      </w:pPr>
    </w:p>
    <w:p w14:paraId="0A097E88" w14:textId="77777777" w:rsidR="008C07FA" w:rsidRDefault="008C07FA">
      <w:pPr>
        <w:pStyle w:val="berschrift5"/>
      </w:pPr>
      <w:r>
        <w:t>Beobachtungs- und Protokollierungshilfen, z.B.</w:t>
      </w:r>
    </w:p>
    <w:p w14:paraId="2947DCFB" w14:textId="77777777" w:rsidR="008C07FA" w:rsidRDefault="008C07FA">
      <w:pPr>
        <w:numPr>
          <w:ilvl w:val="0"/>
          <w:numId w:val="3"/>
        </w:numPr>
        <w:rPr>
          <w:rFonts w:ascii="Arial" w:hAnsi="Arial" w:cs="Arial"/>
        </w:rPr>
      </w:pPr>
      <w:r>
        <w:rPr>
          <w:rFonts w:ascii="Arial" w:hAnsi="Arial" w:cs="Arial"/>
        </w:rPr>
        <w:t>Beobachtungshilfen zur Einschätzung von Mitarbeit und Sozialverhalten</w:t>
      </w:r>
    </w:p>
    <w:p w14:paraId="44F55E27" w14:textId="77777777" w:rsidR="008C07FA" w:rsidRDefault="008C07FA">
      <w:pPr>
        <w:numPr>
          <w:ilvl w:val="0"/>
          <w:numId w:val="3"/>
        </w:numPr>
        <w:rPr>
          <w:rFonts w:ascii="Arial" w:hAnsi="Arial" w:cs="Arial"/>
        </w:rPr>
      </w:pPr>
      <w:r>
        <w:rPr>
          <w:rFonts w:ascii="Arial" w:hAnsi="Arial" w:cs="Arial"/>
        </w:rPr>
        <w:lastRenderedPageBreak/>
        <w:t>Beobachtungshilfen für fachspezifische Lernbereiche</w:t>
      </w:r>
    </w:p>
    <w:p w14:paraId="1429D743" w14:textId="77777777" w:rsidR="008C07FA" w:rsidRDefault="008C07FA">
      <w:pPr>
        <w:numPr>
          <w:ilvl w:val="0"/>
          <w:numId w:val="3"/>
        </w:numPr>
        <w:rPr>
          <w:rFonts w:ascii="Arial" w:hAnsi="Arial" w:cs="Arial"/>
        </w:rPr>
      </w:pPr>
      <w:r>
        <w:rPr>
          <w:rFonts w:ascii="Arial" w:hAnsi="Arial" w:cs="Arial"/>
        </w:rPr>
        <w:t>Checklisten zur Ermittlung der emotionalen und motivationalen Einstellung zum Lerngegenstand</w:t>
      </w:r>
    </w:p>
    <w:p w14:paraId="2433D7B2" w14:textId="77777777" w:rsidR="008C07FA" w:rsidRDefault="008C07FA">
      <w:pPr>
        <w:rPr>
          <w:rFonts w:ascii="Arial" w:hAnsi="Arial" w:cs="Arial"/>
        </w:rPr>
      </w:pPr>
    </w:p>
    <w:p w14:paraId="73E67D89" w14:textId="77777777" w:rsidR="008C07FA" w:rsidRDefault="008C07FA">
      <w:pPr>
        <w:pStyle w:val="Textkrper"/>
        <w:rPr>
          <w:rFonts w:cs="Arial"/>
          <w:lang w:val="it-IT"/>
        </w:rPr>
      </w:pPr>
      <w:r>
        <w:rPr>
          <w:rFonts w:cs="Arial"/>
          <w:lang w:val="it-IT"/>
        </w:rPr>
        <w:t>Kompetenzinventare, z.B.</w:t>
      </w:r>
    </w:p>
    <w:p w14:paraId="6C6AE19C" w14:textId="77777777" w:rsidR="008C07FA" w:rsidRDefault="008C07FA">
      <w:pPr>
        <w:numPr>
          <w:ilvl w:val="0"/>
          <w:numId w:val="3"/>
        </w:numPr>
        <w:rPr>
          <w:rFonts w:ascii="Arial" w:hAnsi="Arial" w:cs="Arial"/>
          <w:iCs/>
        </w:rPr>
      </w:pPr>
      <w:r>
        <w:rPr>
          <w:rFonts w:ascii="Arial" w:hAnsi="Arial" w:cs="Arial"/>
          <w:iCs/>
        </w:rPr>
        <w:t>Curriculumvalide Aufgabensammlungen, anhand derer sich einschätzen lässt, welche Teilschritte eines Lehrgangs von einem Schüler bewältigt werden und we</w:t>
      </w:r>
      <w:r>
        <w:rPr>
          <w:rFonts w:ascii="Arial" w:hAnsi="Arial" w:cs="Arial"/>
          <w:iCs/>
        </w:rPr>
        <w:t>l</w:t>
      </w:r>
      <w:r>
        <w:rPr>
          <w:rFonts w:ascii="Arial" w:hAnsi="Arial" w:cs="Arial"/>
          <w:iCs/>
        </w:rPr>
        <w:t>che nicht</w:t>
      </w:r>
    </w:p>
    <w:p w14:paraId="5B5E0CCA" w14:textId="77777777" w:rsidR="008C07FA" w:rsidRDefault="008C07FA">
      <w:pPr>
        <w:numPr>
          <w:ilvl w:val="0"/>
          <w:numId w:val="3"/>
        </w:numPr>
        <w:rPr>
          <w:rFonts w:ascii="Arial" w:hAnsi="Arial" w:cs="Arial"/>
          <w:iCs/>
        </w:rPr>
      </w:pPr>
      <w:r>
        <w:rPr>
          <w:rFonts w:ascii="Arial" w:hAnsi="Arial" w:cs="Arial"/>
          <w:iCs/>
        </w:rPr>
        <w:t>Verhaltens- und Merkmalslisten, etwa zum Sozialverhalten, mit der pädagogische Bezugspersonen sich vergegenwärtigen können, inwieweit ein Kind über eine gewünschte oder geforderte Kompetenz verfügt bzw. was sie selbst über die Ausprägung dieser Kompetenzen bei dem Kind wissen oder vermuten.</w:t>
      </w:r>
    </w:p>
    <w:p w14:paraId="421D899C" w14:textId="77777777" w:rsidR="008C07FA" w:rsidRDefault="008C07FA">
      <w:pPr>
        <w:rPr>
          <w:rFonts w:ascii="Arial" w:hAnsi="Arial" w:cs="Arial"/>
          <w:iCs/>
        </w:rPr>
      </w:pPr>
    </w:p>
    <w:p w14:paraId="0234F28D" w14:textId="77777777" w:rsidR="008C07FA" w:rsidRDefault="008C07FA">
      <w:pPr>
        <w:rPr>
          <w:rFonts w:ascii="Arial" w:hAnsi="Arial" w:cs="Arial"/>
        </w:rPr>
      </w:pPr>
    </w:p>
    <w:p w14:paraId="4449CCA3" w14:textId="77777777" w:rsidR="008C07FA" w:rsidRDefault="008C07FA">
      <w:pPr>
        <w:pStyle w:val="berschrift3"/>
        <w:rPr>
          <w:sz w:val="28"/>
        </w:rPr>
      </w:pPr>
      <w:r>
        <w:t>Zusätzliche Diagnostik schulischer Leistungen</w:t>
      </w:r>
    </w:p>
    <w:p w14:paraId="5E3C52A5" w14:textId="77777777" w:rsidR="008C07FA" w:rsidRDefault="008C07FA">
      <w:pPr>
        <w:jc w:val="both"/>
        <w:rPr>
          <w:rFonts w:ascii="Arial" w:hAnsi="Arial" w:cs="Arial"/>
        </w:rPr>
      </w:pPr>
    </w:p>
    <w:p w14:paraId="4B3B7515" w14:textId="77777777" w:rsidR="008C07FA" w:rsidRDefault="008C07FA">
      <w:pPr>
        <w:jc w:val="both"/>
        <w:rPr>
          <w:rFonts w:ascii="Arial" w:hAnsi="Arial" w:cs="Arial"/>
        </w:rPr>
      </w:pPr>
      <w:r>
        <w:rPr>
          <w:rFonts w:ascii="Arial" w:hAnsi="Arial" w:cs="Arial"/>
        </w:rPr>
        <w:t>Zur Messung und Beurteilung von schulischen Leistungen gibt es qualitativ unte</w:t>
      </w:r>
      <w:r>
        <w:rPr>
          <w:rFonts w:ascii="Arial" w:hAnsi="Arial" w:cs="Arial"/>
        </w:rPr>
        <w:t>r</w:t>
      </w:r>
      <w:r>
        <w:rPr>
          <w:rFonts w:ascii="Arial" w:hAnsi="Arial" w:cs="Arial"/>
        </w:rPr>
        <w:t>schiedl</w:t>
      </w:r>
      <w:r>
        <w:rPr>
          <w:rFonts w:ascii="Arial" w:hAnsi="Arial" w:cs="Arial"/>
        </w:rPr>
        <w:t>i</w:t>
      </w:r>
      <w:r>
        <w:rPr>
          <w:rFonts w:ascii="Arial" w:hAnsi="Arial" w:cs="Arial"/>
        </w:rPr>
        <w:t>che Verfahren, die je nach ihrem diagnostischen Konzept unterschiedliche Ansätze für individuelle Förde</w:t>
      </w:r>
      <w:r>
        <w:rPr>
          <w:rFonts w:ascii="Arial" w:hAnsi="Arial" w:cs="Arial"/>
        </w:rPr>
        <w:t>r</w:t>
      </w:r>
      <w:r>
        <w:rPr>
          <w:rFonts w:ascii="Arial" w:hAnsi="Arial" w:cs="Arial"/>
        </w:rPr>
        <w:t xml:space="preserve">maßnahmen anbieten: </w:t>
      </w:r>
    </w:p>
    <w:p w14:paraId="43078B1C" w14:textId="77777777" w:rsidR="008C07FA" w:rsidRDefault="008C07FA">
      <w:pPr>
        <w:ind w:left="283" w:hanging="283"/>
        <w:jc w:val="both"/>
        <w:rPr>
          <w:rFonts w:ascii="Arial" w:hAnsi="Arial" w:cs="Arial"/>
          <w:b/>
        </w:rPr>
      </w:pPr>
    </w:p>
    <w:p w14:paraId="13707AE8" w14:textId="77777777" w:rsidR="008C07FA" w:rsidRDefault="008C07FA">
      <w:pPr>
        <w:ind w:left="283" w:hanging="283"/>
        <w:jc w:val="both"/>
        <w:rPr>
          <w:rFonts w:ascii="Arial" w:hAnsi="Arial" w:cs="Arial"/>
          <w:b/>
        </w:rPr>
      </w:pPr>
      <w:r>
        <w:rPr>
          <w:rFonts w:ascii="Arial" w:hAnsi="Arial" w:cs="Arial"/>
          <w:b/>
        </w:rPr>
        <w:t>Normorientierte Schulleistungstests</w:t>
      </w:r>
    </w:p>
    <w:p w14:paraId="5D27BF91" w14:textId="77777777" w:rsidR="008C07FA" w:rsidRDefault="008C07FA">
      <w:pPr>
        <w:jc w:val="both"/>
        <w:rPr>
          <w:rFonts w:ascii="Arial" w:hAnsi="Arial" w:cs="Arial"/>
        </w:rPr>
      </w:pPr>
    </w:p>
    <w:p w14:paraId="58ECFABC" w14:textId="77777777" w:rsidR="008C07FA" w:rsidRDefault="008C07FA">
      <w:pPr>
        <w:jc w:val="both"/>
        <w:rPr>
          <w:rFonts w:ascii="Arial" w:hAnsi="Arial" w:cs="Arial"/>
        </w:rPr>
      </w:pPr>
      <w:r>
        <w:rPr>
          <w:rFonts w:ascii="Arial" w:hAnsi="Arial" w:cs="Arial"/>
        </w:rPr>
        <w:t>Als normorientierte Schulleistungstests</w:t>
      </w:r>
      <w:r>
        <w:rPr>
          <w:rFonts w:ascii="Arial" w:hAnsi="Arial" w:cs="Arial"/>
          <w:vertAlign w:val="superscript"/>
        </w:rPr>
        <w:t xml:space="preserve"> </w:t>
      </w:r>
      <w:r>
        <w:rPr>
          <w:rFonts w:ascii="Arial" w:hAnsi="Arial" w:cs="Arial"/>
        </w:rPr>
        <w:t>bezeichnet man die handelsüblichen Verfa</w:t>
      </w:r>
      <w:r>
        <w:rPr>
          <w:rFonts w:ascii="Arial" w:hAnsi="Arial" w:cs="Arial"/>
        </w:rPr>
        <w:t>h</w:t>
      </w:r>
      <w:r>
        <w:rPr>
          <w:rFonts w:ascii="Arial" w:hAnsi="Arial" w:cs="Arial"/>
        </w:rPr>
        <w:t>ren, we</w:t>
      </w:r>
      <w:r>
        <w:rPr>
          <w:rFonts w:ascii="Arial" w:hAnsi="Arial" w:cs="Arial"/>
        </w:rPr>
        <w:t>l</w:t>
      </w:r>
      <w:r>
        <w:rPr>
          <w:rFonts w:ascii="Arial" w:hAnsi="Arial" w:cs="Arial"/>
        </w:rPr>
        <w:t>che die Schulleistung eines Schülers über eine repräsentative, überregionale Vergleichsgruppe quantitativ erfassen. Das Ergebnis ist ein Testwert, mit dessen Hi</w:t>
      </w:r>
      <w:r>
        <w:rPr>
          <w:rFonts w:ascii="Arial" w:hAnsi="Arial" w:cs="Arial"/>
        </w:rPr>
        <w:t>l</w:t>
      </w:r>
      <w:r>
        <w:rPr>
          <w:rFonts w:ascii="Arial" w:hAnsi="Arial" w:cs="Arial"/>
        </w:rPr>
        <w:t>fe der zu beurteilende Schüler innerhalb seiner Altersgruppe vergleichend eingeor</w:t>
      </w:r>
      <w:r>
        <w:rPr>
          <w:rFonts w:ascii="Arial" w:hAnsi="Arial" w:cs="Arial"/>
        </w:rPr>
        <w:t>d</w:t>
      </w:r>
      <w:r>
        <w:rPr>
          <w:rFonts w:ascii="Arial" w:hAnsi="Arial" w:cs="Arial"/>
        </w:rPr>
        <w:t>net wird. Durch die Annahme definierter Beurteilungsmaßstäbe werden Schulvers</w:t>
      </w:r>
      <w:r>
        <w:rPr>
          <w:rFonts w:ascii="Arial" w:hAnsi="Arial" w:cs="Arial"/>
        </w:rPr>
        <w:t>a</w:t>
      </w:r>
      <w:r>
        <w:rPr>
          <w:rFonts w:ascii="Arial" w:hAnsi="Arial" w:cs="Arial"/>
        </w:rPr>
        <w:t>gen oder Schulerfolg unabhängig von den regionalen Bedingungen oder den Zufä</w:t>
      </w:r>
      <w:r>
        <w:rPr>
          <w:rFonts w:ascii="Arial" w:hAnsi="Arial" w:cs="Arial"/>
        </w:rPr>
        <w:t>l</w:t>
      </w:r>
      <w:r>
        <w:rPr>
          <w:rFonts w:ascii="Arial" w:hAnsi="Arial" w:cs="Arial"/>
        </w:rPr>
        <w:t>ligkeiten der jeweiligen Lerngruppe festgestellt. De</w:t>
      </w:r>
      <w:r>
        <w:rPr>
          <w:rFonts w:ascii="Arial" w:hAnsi="Arial" w:cs="Arial"/>
        </w:rPr>
        <w:t>r</w:t>
      </w:r>
      <w:r>
        <w:rPr>
          <w:rFonts w:ascii="Arial" w:hAnsi="Arial" w:cs="Arial"/>
        </w:rPr>
        <w:t>artige Verfahren lassen kaum qualitative Aussagen zu; d.h. sie helfen nicht bei der Beschre</w:t>
      </w:r>
      <w:r>
        <w:rPr>
          <w:rFonts w:ascii="Arial" w:hAnsi="Arial" w:cs="Arial"/>
        </w:rPr>
        <w:t>i</w:t>
      </w:r>
      <w:r>
        <w:rPr>
          <w:rFonts w:ascii="Arial" w:hAnsi="Arial" w:cs="Arial"/>
        </w:rPr>
        <w:t>bung individueller Lernstando</w:t>
      </w:r>
      <w:r>
        <w:rPr>
          <w:rFonts w:ascii="Arial" w:hAnsi="Arial" w:cs="Arial"/>
        </w:rPr>
        <w:t>r</w:t>
      </w:r>
      <w:r>
        <w:rPr>
          <w:rFonts w:ascii="Arial" w:hAnsi="Arial" w:cs="Arial"/>
        </w:rPr>
        <w:t>te.</w:t>
      </w:r>
    </w:p>
    <w:p w14:paraId="165BEF11" w14:textId="77777777" w:rsidR="008C07FA" w:rsidRDefault="008C07FA">
      <w:pPr>
        <w:jc w:val="both"/>
        <w:rPr>
          <w:rFonts w:ascii="Arial" w:hAnsi="Arial" w:cs="Arial"/>
        </w:rPr>
      </w:pPr>
    </w:p>
    <w:p w14:paraId="5FEF20D0" w14:textId="77777777" w:rsidR="008C07FA" w:rsidRDefault="008C07FA">
      <w:pPr>
        <w:jc w:val="both"/>
        <w:rPr>
          <w:rFonts w:ascii="Arial" w:hAnsi="Arial" w:cs="Arial"/>
        </w:rPr>
      </w:pPr>
      <w:r>
        <w:rPr>
          <w:rFonts w:ascii="Arial" w:hAnsi="Arial" w:cs="Arial"/>
        </w:rPr>
        <w:t>„Das eigentlich Hinderliche an klassischen diagnostischen Verfahren ist das normor</w:t>
      </w:r>
      <w:r>
        <w:rPr>
          <w:rFonts w:ascii="Arial" w:hAnsi="Arial" w:cs="Arial"/>
        </w:rPr>
        <w:t>i</w:t>
      </w:r>
      <w:r>
        <w:rPr>
          <w:rFonts w:ascii="Arial" w:hAnsi="Arial" w:cs="Arial"/>
        </w:rPr>
        <w:t>entierte Bezugssystem. Es entspricht zwar gesellschaftlichen Bewertungsprozessen, die Leistungen eines Individuums mit den Leistungen altersgleicher oder auf and</w:t>
      </w:r>
      <w:r>
        <w:rPr>
          <w:rFonts w:ascii="Arial" w:hAnsi="Arial" w:cs="Arial"/>
        </w:rPr>
        <w:t>e</w:t>
      </w:r>
      <w:r>
        <w:rPr>
          <w:rFonts w:ascii="Arial" w:hAnsi="Arial" w:cs="Arial"/>
        </w:rPr>
        <w:t>rem Wege ve</w:t>
      </w:r>
      <w:r>
        <w:rPr>
          <w:rFonts w:ascii="Arial" w:hAnsi="Arial" w:cs="Arial"/>
        </w:rPr>
        <w:t>r</w:t>
      </w:r>
      <w:r>
        <w:rPr>
          <w:rFonts w:ascii="Arial" w:hAnsi="Arial" w:cs="Arial"/>
        </w:rPr>
        <w:t>gleichbarer Menschen ins Verhältnis zu setzen. Dennoch taugt diese Art des Vergleich fast nur für eine Selektion von organisatorisch bestimmten Lernb</w:t>
      </w:r>
      <w:r>
        <w:rPr>
          <w:rFonts w:ascii="Arial" w:hAnsi="Arial" w:cs="Arial"/>
        </w:rPr>
        <w:t>e</w:t>
      </w:r>
      <w:r>
        <w:rPr>
          <w:rFonts w:ascii="Arial" w:hAnsi="Arial" w:cs="Arial"/>
        </w:rPr>
        <w:t>dingungen. Eine normorientierte Bewertung kann auch keinen Zusammenhang zw</w:t>
      </w:r>
      <w:r>
        <w:rPr>
          <w:rFonts w:ascii="Arial" w:hAnsi="Arial" w:cs="Arial"/>
        </w:rPr>
        <w:t>i</w:t>
      </w:r>
      <w:r>
        <w:rPr>
          <w:rFonts w:ascii="Arial" w:hAnsi="Arial" w:cs="Arial"/>
        </w:rPr>
        <w:t>schen Diagnose und Förderung begründen. Solange ein Kind in seinen Leistungen an den Leistungen der anderen Kinder gemessen wird, hat der Le</w:t>
      </w:r>
      <w:r>
        <w:rPr>
          <w:rFonts w:ascii="Arial" w:hAnsi="Arial" w:cs="Arial"/>
        </w:rPr>
        <w:t>h</w:t>
      </w:r>
      <w:r>
        <w:rPr>
          <w:rFonts w:ascii="Arial" w:hAnsi="Arial" w:cs="Arial"/>
        </w:rPr>
        <w:t>rer fast keine Chancen, schlechte Schüler aus ihrer Randposition zu befreien, denn ihre Leistung</w:t>
      </w:r>
      <w:r>
        <w:rPr>
          <w:rFonts w:ascii="Arial" w:hAnsi="Arial" w:cs="Arial"/>
        </w:rPr>
        <w:t>s</w:t>
      </w:r>
      <w:r>
        <w:rPr>
          <w:rFonts w:ascii="Arial" w:hAnsi="Arial" w:cs="Arial"/>
        </w:rPr>
        <w:t>fortschritte müssten schon die Leistungsfortschritte der nicht randständigen Ve</w:t>
      </w:r>
      <w:r>
        <w:rPr>
          <w:rFonts w:ascii="Arial" w:hAnsi="Arial" w:cs="Arial"/>
        </w:rPr>
        <w:t>r</w:t>
      </w:r>
      <w:r>
        <w:rPr>
          <w:rFonts w:ascii="Arial" w:hAnsi="Arial" w:cs="Arial"/>
        </w:rPr>
        <w:t>gleichskinder übertreffen, sollte sich ihre relative Position in der B</w:t>
      </w:r>
      <w:r>
        <w:rPr>
          <w:rFonts w:ascii="Arial" w:hAnsi="Arial" w:cs="Arial"/>
        </w:rPr>
        <w:t>e</w:t>
      </w:r>
      <w:r>
        <w:rPr>
          <w:rFonts w:ascii="Arial" w:hAnsi="Arial" w:cs="Arial"/>
        </w:rPr>
        <w:t>zugsgruppe verbessern. Gelingt diese relative, auf die Gruppe bezogene Verbesserung tatsäc</w:t>
      </w:r>
      <w:r>
        <w:rPr>
          <w:rFonts w:ascii="Arial" w:hAnsi="Arial" w:cs="Arial"/>
        </w:rPr>
        <w:t>h</w:t>
      </w:r>
      <w:r>
        <w:rPr>
          <w:rFonts w:ascii="Arial" w:hAnsi="Arial" w:cs="Arial"/>
        </w:rPr>
        <w:t>lich, so ist sie zugleich mit der pädagogisch eigentlich beunruh</w:t>
      </w:r>
      <w:r>
        <w:rPr>
          <w:rFonts w:ascii="Arial" w:hAnsi="Arial" w:cs="Arial"/>
        </w:rPr>
        <w:t>i</w:t>
      </w:r>
      <w:r>
        <w:rPr>
          <w:rFonts w:ascii="Arial" w:hAnsi="Arial" w:cs="Arial"/>
        </w:rPr>
        <w:t>genden Tatsache verbunden, dass nun andere Kinder in die Randständigkeit gedrängt werden.“ (Schuck, 1994).</w:t>
      </w:r>
    </w:p>
    <w:p w14:paraId="73CAA9E5" w14:textId="77777777" w:rsidR="008C07FA" w:rsidRDefault="008C07FA">
      <w:pPr>
        <w:jc w:val="both"/>
        <w:rPr>
          <w:rFonts w:ascii="Arial" w:hAnsi="Arial" w:cs="Arial"/>
        </w:rPr>
      </w:pPr>
    </w:p>
    <w:p w14:paraId="40E4AA55" w14:textId="77777777" w:rsidR="008C07FA" w:rsidRDefault="008C07FA">
      <w:pPr>
        <w:jc w:val="both"/>
        <w:rPr>
          <w:rFonts w:ascii="Arial" w:hAnsi="Arial" w:cs="Arial"/>
        </w:rPr>
      </w:pPr>
      <w:r>
        <w:rPr>
          <w:rFonts w:ascii="Arial" w:hAnsi="Arial" w:cs="Arial"/>
        </w:rPr>
        <w:t>Beispiele:</w:t>
      </w:r>
    </w:p>
    <w:p w14:paraId="1F674756" w14:textId="77777777" w:rsidR="008C07FA" w:rsidRDefault="008C07FA">
      <w:pPr>
        <w:numPr>
          <w:ilvl w:val="0"/>
          <w:numId w:val="6"/>
        </w:numPr>
        <w:jc w:val="both"/>
        <w:rPr>
          <w:rFonts w:ascii="Arial" w:hAnsi="Arial" w:cs="Arial"/>
        </w:rPr>
      </w:pPr>
      <w:r>
        <w:rPr>
          <w:rFonts w:ascii="Arial" w:hAnsi="Arial" w:cs="Arial"/>
        </w:rPr>
        <w:t>Rieder bzw. Fippinger. hrsg. von K. Ingenkamp: Allgemeine Schulleistung</w:t>
      </w:r>
      <w:r>
        <w:rPr>
          <w:rFonts w:ascii="Arial" w:hAnsi="Arial" w:cs="Arial"/>
        </w:rPr>
        <w:t>s</w:t>
      </w:r>
      <w:r>
        <w:rPr>
          <w:rFonts w:ascii="Arial" w:hAnsi="Arial" w:cs="Arial"/>
        </w:rPr>
        <w:t>tests für 2., 3. und 4. Klassen (AST 2-4)</w:t>
      </w:r>
    </w:p>
    <w:p w14:paraId="58287A85" w14:textId="77777777" w:rsidR="008C07FA" w:rsidRDefault="008C07FA">
      <w:pPr>
        <w:numPr>
          <w:ilvl w:val="0"/>
          <w:numId w:val="6"/>
        </w:numPr>
        <w:jc w:val="both"/>
        <w:rPr>
          <w:rFonts w:ascii="Arial" w:hAnsi="Arial" w:cs="Arial"/>
        </w:rPr>
      </w:pPr>
      <w:r>
        <w:rPr>
          <w:rFonts w:ascii="Arial" w:hAnsi="Arial" w:cs="Arial"/>
        </w:rPr>
        <w:lastRenderedPageBreak/>
        <w:t>Müller; Grund u.a. hrsg. von K. Ingenkamp: Diagnostische Rechtschreibtests für 1., 2. 3. 4., 5. und 6.-7. Klassen (DRT 1-7)</w:t>
      </w:r>
    </w:p>
    <w:p w14:paraId="23F116B6" w14:textId="77777777" w:rsidR="008C07FA" w:rsidRDefault="008C07FA">
      <w:pPr>
        <w:numPr>
          <w:ilvl w:val="0"/>
          <w:numId w:val="6"/>
        </w:numPr>
        <w:jc w:val="both"/>
        <w:rPr>
          <w:rFonts w:ascii="Arial" w:hAnsi="Arial" w:cs="Arial"/>
        </w:rPr>
      </w:pPr>
      <w:r>
        <w:rPr>
          <w:rFonts w:ascii="Arial" w:hAnsi="Arial" w:cs="Arial"/>
        </w:rPr>
        <w:t>May: Hamburger Schreib-Probe 1. bis 9. Klasse (HSP 1-9)</w:t>
      </w:r>
    </w:p>
    <w:p w14:paraId="73010826" w14:textId="77777777" w:rsidR="008C07FA" w:rsidRDefault="008C07FA">
      <w:pPr>
        <w:numPr>
          <w:ilvl w:val="0"/>
          <w:numId w:val="6"/>
        </w:numPr>
        <w:jc w:val="both"/>
        <w:rPr>
          <w:rFonts w:ascii="Arial" w:hAnsi="Arial" w:cs="Arial"/>
        </w:rPr>
      </w:pPr>
      <w:r>
        <w:rPr>
          <w:rFonts w:ascii="Arial" w:hAnsi="Arial" w:cs="Arial"/>
        </w:rPr>
        <w:t>Marx: Knuspels Leseaufgaben vom 1. bis zum 4. Schuljahr</w:t>
      </w:r>
    </w:p>
    <w:p w14:paraId="09A29750" w14:textId="77777777" w:rsidR="008C07FA" w:rsidRDefault="008C07FA">
      <w:pPr>
        <w:numPr>
          <w:ilvl w:val="0"/>
          <w:numId w:val="6"/>
        </w:numPr>
        <w:jc w:val="both"/>
        <w:rPr>
          <w:rFonts w:ascii="Arial" w:hAnsi="Arial" w:cs="Arial"/>
        </w:rPr>
      </w:pPr>
      <w:r>
        <w:rPr>
          <w:rFonts w:ascii="Arial" w:hAnsi="Arial" w:cs="Arial"/>
        </w:rPr>
        <w:t>Krajewski u.a.: Deutscher Mathematiktest für erste bis sechste Klassen (in Vorbere</w:t>
      </w:r>
      <w:r>
        <w:rPr>
          <w:rFonts w:ascii="Arial" w:hAnsi="Arial" w:cs="Arial"/>
        </w:rPr>
        <w:t>i</w:t>
      </w:r>
      <w:r>
        <w:rPr>
          <w:rFonts w:ascii="Arial" w:hAnsi="Arial" w:cs="Arial"/>
        </w:rPr>
        <w:t>tung) (DEMAT 1+ bis 6+)</w:t>
      </w:r>
    </w:p>
    <w:p w14:paraId="3D939521" w14:textId="77777777" w:rsidR="008C07FA" w:rsidRDefault="008C07FA">
      <w:pPr>
        <w:jc w:val="both"/>
        <w:rPr>
          <w:rFonts w:ascii="Arial" w:hAnsi="Arial" w:cs="Arial"/>
        </w:rPr>
      </w:pPr>
    </w:p>
    <w:p w14:paraId="61CCEE40" w14:textId="77777777" w:rsidR="008C07FA" w:rsidRDefault="008C07FA">
      <w:pPr>
        <w:ind w:left="283" w:hanging="283"/>
        <w:jc w:val="both"/>
        <w:rPr>
          <w:rFonts w:ascii="Arial" w:hAnsi="Arial" w:cs="Arial"/>
          <w:b/>
        </w:rPr>
      </w:pPr>
      <w:r>
        <w:rPr>
          <w:rFonts w:ascii="Arial" w:hAnsi="Arial" w:cs="Arial"/>
          <w:b/>
        </w:rPr>
        <w:t>Lernzielorientierte Aufgabensammlungen</w:t>
      </w:r>
    </w:p>
    <w:p w14:paraId="0DDCF03C" w14:textId="77777777" w:rsidR="008C07FA" w:rsidRDefault="008C07FA">
      <w:pPr>
        <w:jc w:val="both"/>
        <w:rPr>
          <w:rFonts w:ascii="Arial" w:hAnsi="Arial" w:cs="Arial"/>
        </w:rPr>
      </w:pPr>
    </w:p>
    <w:p w14:paraId="6FF8DF3F" w14:textId="77777777" w:rsidR="008C07FA" w:rsidRDefault="008C07FA">
      <w:pPr>
        <w:jc w:val="both"/>
        <w:rPr>
          <w:rFonts w:ascii="Arial" w:hAnsi="Arial" w:cs="Arial"/>
        </w:rPr>
      </w:pPr>
      <w:r>
        <w:rPr>
          <w:rFonts w:ascii="Arial" w:hAnsi="Arial" w:cs="Arial"/>
        </w:rPr>
        <w:t>Lernzielorientierte Aufgabensammlungen versuchen den Lernstand von Schülern mit Hilfe von operationalisierten, hierarchisierten  Lernzielen zu bestimmen. Jedem Ler</w:t>
      </w:r>
      <w:r>
        <w:rPr>
          <w:rFonts w:ascii="Arial" w:hAnsi="Arial" w:cs="Arial"/>
        </w:rPr>
        <w:t>n</w:t>
      </w:r>
      <w:r>
        <w:rPr>
          <w:rFonts w:ascii="Arial" w:hAnsi="Arial" w:cs="Arial"/>
        </w:rPr>
        <w:t>ziel werden passende Aufgaben zugeordnet. Dies lässt sich in den lehrgangsorie</w:t>
      </w:r>
      <w:r>
        <w:rPr>
          <w:rFonts w:ascii="Arial" w:hAnsi="Arial" w:cs="Arial"/>
        </w:rPr>
        <w:t>n</w:t>
      </w:r>
      <w:r>
        <w:rPr>
          <w:rFonts w:ascii="Arial" w:hAnsi="Arial" w:cs="Arial"/>
        </w:rPr>
        <w:t>tierten Leistungsbere</w:t>
      </w:r>
      <w:r>
        <w:rPr>
          <w:rFonts w:ascii="Arial" w:hAnsi="Arial" w:cs="Arial"/>
        </w:rPr>
        <w:t>i</w:t>
      </w:r>
      <w:r>
        <w:rPr>
          <w:rFonts w:ascii="Arial" w:hAnsi="Arial" w:cs="Arial"/>
        </w:rPr>
        <w:t>chen des Lesens, Rechtschreibens und Rechnens besonders gut realisieren. Derartige Materi</w:t>
      </w:r>
      <w:r>
        <w:rPr>
          <w:rFonts w:ascii="Arial" w:hAnsi="Arial" w:cs="Arial"/>
        </w:rPr>
        <w:t>a</w:t>
      </w:r>
      <w:r>
        <w:rPr>
          <w:rFonts w:ascii="Arial" w:hAnsi="Arial" w:cs="Arial"/>
        </w:rPr>
        <w:t>lien sind keine Tests. Statt rigider Testanweisungen können und sollen individuelle Hilfen bei der Bearbeitung der Aufg</w:t>
      </w:r>
      <w:r>
        <w:rPr>
          <w:rFonts w:ascii="Arial" w:hAnsi="Arial" w:cs="Arial"/>
        </w:rPr>
        <w:t>a</w:t>
      </w:r>
      <w:r>
        <w:rPr>
          <w:rFonts w:ascii="Arial" w:hAnsi="Arial" w:cs="Arial"/>
        </w:rPr>
        <w:t>ben gegeben werden. Diese Hilfen gehen dann in die Beurteilung ein. Im Sinne einer „wirklichen Förderdiagnostik ist es nicht nur nicht schädlich, wenn wä</w:t>
      </w:r>
      <w:r>
        <w:rPr>
          <w:rFonts w:ascii="Arial" w:hAnsi="Arial" w:cs="Arial"/>
        </w:rPr>
        <w:t>h</w:t>
      </w:r>
      <w:r>
        <w:rPr>
          <w:rFonts w:ascii="Arial" w:hAnsi="Arial" w:cs="Arial"/>
        </w:rPr>
        <w:t>rend eines diagnostischen Prozesses Lerneffekte auftreten. Dies ist sogar erwünscht.“ Derartige Aufgabe</w:t>
      </w:r>
      <w:r>
        <w:rPr>
          <w:rFonts w:ascii="Arial" w:hAnsi="Arial" w:cs="Arial"/>
        </w:rPr>
        <w:t>n</w:t>
      </w:r>
      <w:r>
        <w:rPr>
          <w:rFonts w:ascii="Arial" w:hAnsi="Arial" w:cs="Arial"/>
        </w:rPr>
        <w:t xml:space="preserve">sammlungen sind in der Regel nicht konzeptgebunden. </w:t>
      </w:r>
    </w:p>
    <w:p w14:paraId="39996F98" w14:textId="77777777" w:rsidR="008C07FA" w:rsidRDefault="008C07FA">
      <w:pPr>
        <w:jc w:val="both"/>
        <w:rPr>
          <w:rFonts w:ascii="Arial" w:hAnsi="Arial" w:cs="Arial"/>
        </w:rPr>
      </w:pPr>
      <w:r>
        <w:rPr>
          <w:rFonts w:ascii="Arial" w:hAnsi="Arial" w:cs="Arial"/>
        </w:rPr>
        <w:t>Beispiele:</w:t>
      </w:r>
    </w:p>
    <w:p w14:paraId="4E5AEFDC" w14:textId="77777777" w:rsidR="008C07FA" w:rsidRDefault="008C07FA">
      <w:pPr>
        <w:numPr>
          <w:ilvl w:val="0"/>
          <w:numId w:val="7"/>
        </w:numPr>
        <w:jc w:val="both"/>
        <w:rPr>
          <w:rFonts w:ascii="Arial" w:hAnsi="Arial" w:cs="Arial"/>
        </w:rPr>
      </w:pPr>
      <w:r>
        <w:rPr>
          <w:rFonts w:ascii="Arial" w:hAnsi="Arial" w:cs="Arial"/>
        </w:rPr>
        <w:t>Storath: Informelle Schulleistungsdiagnostik</w:t>
      </w:r>
    </w:p>
    <w:p w14:paraId="11B0BC5E" w14:textId="77777777" w:rsidR="008C07FA" w:rsidRDefault="008C07FA">
      <w:pPr>
        <w:numPr>
          <w:ilvl w:val="0"/>
          <w:numId w:val="7"/>
        </w:numPr>
        <w:jc w:val="both"/>
        <w:rPr>
          <w:rFonts w:ascii="Arial" w:hAnsi="Arial" w:cs="Arial"/>
        </w:rPr>
      </w:pPr>
      <w:r>
        <w:rPr>
          <w:rFonts w:ascii="Arial" w:hAnsi="Arial" w:cs="Arial"/>
        </w:rPr>
        <w:t>Behring/Kretschmann/Dobrindt: Prozessdiagnose mathematischer Kompete</w:t>
      </w:r>
      <w:r>
        <w:rPr>
          <w:rFonts w:ascii="Arial" w:hAnsi="Arial" w:cs="Arial"/>
        </w:rPr>
        <w:t>n</w:t>
      </w:r>
      <w:r>
        <w:rPr>
          <w:rFonts w:ascii="Arial" w:hAnsi="Arial" w:cs="Arial"/>
        </w:rPr>
        <w:t>zen Band 1 bis 3.</w:t>
      </w:r>
    </w:p>
    <w:p w14:paraId="443715C6" w14:textId="77777777" w:rsidR="008C07FA" w:rsidRDefault="008C07FA">
      <w:pPr>
        <w:jc w:val="both"/>
        <w:rPr>
          <w:rFonts w:ascii="Arial" w:hAnsi="Arial" w:cs="Arial"/>
        </w:rPr>
      </w:pPr>
    </w:p>
    <w:p w14:paraId="104B2C8B" w14:textId="77777777" w:rsidR="008C07FA" w:rsidRDefault="008C07FA">
      <w:pPr>
        <w:jc w:val="both"/>
        <w:rPr>
          <w:rFonts w:ascii="Arial" w:hAnsi="Arial" w:cs="Arial"/>
          <w:b/>
        </w:rPr>
      </w:pPr>
      <w:r>
        <w:rPr>
          <w:rFonts w:ascii="Arial" w:hAnsi="Arial" w:cs="Arial"/>
          <w:b/>
        </w:rPr>
        <w:t>Strukturorientierte Verfahren</w:t>
      </w:r>
    </w:p>
    <w:p w14:paraId="2EF87B48" w14:textId="77777777" w:rsidR="008C07FA" w:rsidRDefault="008C07FA">
      <w:pPr>
        <w:jc w:val="both"/>
        <w:rPr>
          <w:rFonts w:ascii="Arial" w:hAnsi="Arial" w:cs="Arial"/>
        </w:rPr>
      </w:pPr>
    </w:p>
    <w:p w14:paraId="0D9E4822" w14:textId="77777777" w:rsidR="008C07FA" w:rsidRDefault="008C07FA">
      <w:pPr>
        <w:jc w:val="both"/>
        <w:rPr>
          <w:rFonts w:ascii="Arial" w:hAnsi="Arial" w:cs="Arial"/>
        </w:rPr>
      </w:pPr>
      <w:r>
        <w:rPr>
          <w:rFonts w:ascii="Arial" w:hAnsi="Arial" w:cs="Arial"/>
        </w:rPr>
        <w:t>Eine strukturorientierte Diagnostik versucht, den Standort des Schülers im Lernpr</w:t>
      </w:r>
      <w:r>
        <w:rPr>
          <w:rFonts w:ascii="Arial" w:hAnsi="Arial" w:cs="Arial"/>
        </w:rPr>
        <w:t>o</w:t>
      </w:r>
      <w:r>
        <w:rPr>
          <w:rFonts w:ascii="Arial" w:hAnsi="Arial" w:cs="Arial"/>
        </w:rPr>
        <w:t>zess zu bestimmen; d.h. sie vergleicht die Leistungen eines Schülers nicht mit den Leistungen Anderer, sondern setzt sie in Beziehung zu bekannten Schritten, mit d</w:t>
      </w:r>
      <w:r>
        <w:rPr>
          <w:rFonts w:ascii="Arial" w:hAnsi="Arial" w:cs="Arial"/>
        </w:rPr>
        <w:t>e</w:t>
      </w:r>
      <w:r>
        <w:rPr>
          <w:rFonts w:ascii="Arial" w:hAnsi="Arial" w:cs="Arial"/>
        </w:rPr>
        <w:t>nen sich Kinder übliche</w:t>
      </w:r>
      <w:r>
        <w:rPr>
          <w:rFonts w:ascii="Arial" w:hAnsi="Arial" w:cs="Arial"/>
        </w:rPr>
        <w:t>r</w:t>
      </w:r>
      <w:r>
        <w:rPr>
          <w:rFonts w:ascii="Arial" w:hAnsi="Arial" w:cs="Arial"/>
        </w:rPr>
        <w:t>weise den fraglichen Lerngegenstand aneignen. Ein solches Vorgehen setzt voraus, dass der Diagnostiker über didaktische Modelle verfügt, die die Entwicklung des Lernn</w:t>
      </w:r>
      <w:r>
        <w:rPr>
          <w:rFonts w:ascii="Arial" w:hAnsi="Arial" w:cs="Arial"/>
        </w:rPr>
        <w:t>i</w:t>
      </w:r>
      <w:r>
        <w:rPr>
          <w:rFonts w:ascii="Arial" w:hAnsi="Arial" w:cs="Arial"/>
        </w:rPr>
        <w:t>veaus und der Lernstruktur schlüssig darstellen. Diese Form der Diagnose ist zeitaufwe</w:t>
      </w:r>
      <w:r>
        <w:rPr>
          <w:rFonts w:ascii="Arial" w:hAnsi="Arial" w:cs="Arial"/>
        </w:rPr>
        <w:t>n</w:t>
      </w:r>
      <w:r>
        <w:rPr>
          <w:rFonts w:ascii="Arial" w:hAnsi="Arial" w:cs="Arial"/>
        </w:rPr>
        <w:t>dig. Sie erfordert gründliche Kenntnisse von den regelhaften Abläufen z.B. beim Schrif</w:t>
      </w:r>
      <w:r>
        <w:rPr>
          <w:rFonts w:ascii="Arial" w:hAnsi="Arial" w:cs="Arial"/>
        </w:rPr>
        <w:t>t</w:t>
      </w:r>
      <w:r>
        <w:rPr>
          <w:rFonts w:ascii="Arial" w:hAnsi="Arial" w:cs="Arial"/>
        </w:rPr>
        <w:t>spracherwerb oder bei der Zahlbegriffsbildung. Sie ermöglicht aber auch am ehesten eine genaue Bestimmung der Lernausgang</w:t>
      </w:r>
      <w:r>
        <w:rPr>
          <w:rFonts w:ascii="Arial" w:hAnsi="Arial" w:cs="Arial"/>
        </w:rPr>
        <w:t>s</w:t>
      </w:r>
      <w:r>
        <w:rPr>
          <w:rFonts w:ascii="Arial" w:hAnsi="Arial" w:cs="Arial"/>
        </w:rPr>
        <w:t>lage und damit die Vorbereitung des Schülers auf den nächsten Lernschritt. Wer in diesem Verständnis Schülerfehler nicht als bloße Lei</w:t>
      </w:r>
      <w:r>
        <w:rPr>
          <w:rFonts w:ascii="Arial" w:hAnsi="Arial" w:cs="Arial"/>
        </w:rPr>
        <w:t>s</w:t>
      </w:r>
      <w:r>
        <w:rPr>
          <w:rFonts w:ascii="Arial" w:hAnsi="Arial" w:cs="Arial"/>
        </w:rPr>
        <w:t>tungsausfälle registriert (und zählt!), sondern darin „Hinweise auf die Wege und Irrwege kindlichen Denkens“ e</w:t>
      </w:r>
      <w:r>
        <w:rPr>
          <w:rFonts w:ascii="Arial" w:hAnsi="Arial" w:cs="Arial"/>
        </w:rPr>
        <w:t>r</w:t>
      </w:r>
      <w:r>
        <w:rPr>
          <w:rFonts w:ascii="Arial" w:hAnsi="Arial" w:cs="Arial"/>
        </w:rPr>
        <w:t>kennen kann, der kann aus ihnen auch Strategien und Hilfen zu ihrer Übe</w:t>
      </w:r>
      <w:r>
        <w:rPr>
          <w:rFonts w:ascii="Arial" w:hAnsi="Arial" w:cs="Arial"/>
        </w:rPr>
        <w:t>r</w:t>
      </w:r>
      <w:r>
        <w:rPr>
          <w:rFonts w:ascii="Arial" w:hAnsi="Arial" w:cs="Arial"/>
        </w:rPr>
        <w:t>windung ableiten.</w:t>
      </w:r>
    </w:p>
    <w:p w14:paraId="0C420510" w14:textId="77777777" w:rsidR="008C07FA" w:rsidRDefault="008C07FA">
      <w:pPr>
        <w:jc w:val="both"/>
        <w:rPr>
          <w:rFonts w:ascii="Arial" w:hAnsi="Arial" w:cs="Arial"/>
        </w:rPr>
      </w:pPr>
    </w:p>
    <w:p w14:paraId="5BC8FFF1" w14:textId="77777777" w:rsidR="008C07FA" w:rsidRDefault="008C07FA">
      <w:pPr>
        <w:jc w:val="both"/>
        <w:rPr>
          <w:rFonts w:ascii="Arial" w:hAnsi="Arial" w:cs="Arial"/>
        </w:rPr>
      </w:pPr>
      <w:r>
        <w:rPr>
          <w:rFonts w:ascii="Arial" w:hAnsi="Arial" w:cs="Arial"/>
        </w:rPr>
        <w:t>„Das Modell einer strukturorientierten Diagnostik legt zwei diagnostische Blickric</w:t>
      </w:r>
      <w:r>
        <w:rPr>
          <w:rFonts w:ascii="Arial" w:hAnsi="Arial" w:cs="Arial"/>
        </w:rPr>
        <w:t>h</w:t>
      </w:r>
      <w:r>
        <w:rPr>
          <w:rFonts w:ascii="Arial" w:hAnsi="Arial" w:cs="Arial"/>
        </w:rPr>
        <w:t>tungen nahe.</w:t>
      </w:r>
    </w:p>
    <w:p w14:paraId="490FA52E" w14:textId="77777777" w:rsidR="008C07FA" w:rsidRDefault="008C07FA">
      <w:pPr>
        <w:numPr>
          <w:ilvl w:val="0"/>
          <w:numId w:val="5"/>
        </w:numPr>
        <w:rPr>
          <w:rFonts w:ascii="Arial" w:hAnsi="Arial" w:cs="Arial"/>
        </w:rPr>
      </w:pPr>
      <w:r>
        <w:rPr>
          <w:rFonts w:ascii="Arial" w:hAnsi="Arial" w:cs="Arial"/>
        </w:rPr>
        <w:t xml:space="preserve">Diejenige auf den </w:t>
      </w:r>
      <w:r>
        <w:rPr>
          <w:rFonts w:ascii="Arial" w:hAnsi="Arial" w:cs="Arial"/>
          <w:i/>
        </w:rPr>
        <w:t>Lerngegenstand</w:t>
      </w:r>
      <w:r>
        <w:rPr>
          <w:rFonts w:ascii="Arial" w:hAnsi="Arial" w:cs="Arial"/>
        </w:rPr>
        <w:t xml:space="preserve"> erforscht die inneren Strukturen und die ihm mutmaßlich innewohnende Entwicklungslogik. Auf der Seite des Indiv</w:t>
      </w:r>
      <w:r>
        <w:rPr>
          <w:rFonts w:ascii="Arial" w:hAnsi="Arial" w:cs="Arial"/>
        </w:rPr>
        <w:t>i</w:t>
      </w:r>
      <w:r>
        <w:rPr>
          <w:rFonts w:ascii="Arial" w:hAnsi="Arial" w:cs="Arial"/>
        </w:rPr>
        <w:t>duums wäre in E</w:t>
      </w:r>
      <w:r>
        <w:rPr>
          <w:rFonts w:ascii="Arial" w:hAnsi="Arial" w:cs="Arial"/>
        </w:rPr>
        <w:t>r</w:t>
      </w:r>
      <w:r>
        <w:rPr>
          <w:rFonts w:ascii="Arial" w:hAnsi="Arial" w:cs="Arial"/>
        </w:rPr>
        <w:t>fahrung zu bringen, welches Aneignungsniveau bezogen auf den Lerngegenstand ein Kind bereits erreicht hat und welchen nächsten En</w:t>
      </w:r>
      <w:r>
        <w:rPr>
          <w:rFonts w:ascii="Arial" w:hAnsi="Arial" w:cs="Arial"/>
        </w:rPr>
        <w:t>t</w:t>
      </w:r>
      <w:r>
        <w:rPr>
          <w:rFonts w:ascii="Arial" w:hAnsi="Arial" w:cs="Arial"/>
        </w:rPr>
        <w:t>wicklungsschritt das Kind g</w:t>
      </w:r>
      <w:r>
        <w:rPr>
          <w:rFonts w:ascii="Arial" w:hAnsi="Arial" w:cs="Arial"/>
        </w:rPr>
        <w:t>e</w:t>
      </w:r>
      <w:r>
        <w:rPr>
          <w:rFonts w:ascii="Arial" w:hAnsi="Arial" w:cs="Arial"/>
        </w:rPr>
        <w:t xml:space="preserve">rade ansteuern kann. </w:t>
      </w:r>
    </w:p>
    <w:p w14:paraId="7840AD60" w14:textId="77777777" w:rsidR="008C07FA" w:rsidRDefault="008C07FA">
      <w:pPr>
        <w:numPr>
          <w:ilvl w:val="0"/>
          <w:numId w:val="5"/>
        </w:numPr>
        <w:rPr>
          <w:rFonts w:ascii="Arial" w:hAnsi="Arial" w:cs="Arial"/>
        </w:rPr>
      </w:pPr>
      <w:r>
        <w:rPr>
          <w:rFonts w:ascii="Arial" w:hAnsi="Arial" w:cs="Arial"/>
        </w:rPr>
        <w:t xml:space="preserve">Bezogen auf die </w:t>
      </w:r>
      <w:r>
        <w:rPr>
          <w:rFonts w:ascii="Arial" w:hAnsi="Arial" w:cs="Arial"/>
          <w:i/>
        </w:rPr>
        <w:t>Lernumwelt</w:t>
      </w:r>
      <w:r>
        <w:rPr>
          <w:rFonts w:ascii="Arial" w:hAnsi="Arial" w:cs="Arial"/>
        </w:rPr>
        <w:t xml:space="preserve"> des Kindes [sind] die Bedingungen kennen z</w:t>
      </w:r>
      <w:r>
        <w:rPr>
          <w:rFonts w:ascii="Arial" w:hAnsi="Arial" w:cs="Arial"/>
        </w:rPr>
        <w:t>u</w:t>
      </w:r>
      <w:r>
        <w:rPr>
          <w:rFonts w:ascii="Arial" w:hAnsi="Arial" w:cs="Arial"/>
        </w:rPr>
        <w:t>lernen, die für die Aneignung des Lerngegenstandes in der Vergangenheit förderlich oder behi</w:t>
      </w:r>
      <w:r>
        <w:rPr>
          <w:rFonts w:ascii="Arial" w:hAnsi="Arial" w:cs="Arial"/>
        </w:rPr>
        <w:t>n</w:t>
      </w:r>
      <w:r>
        <w:rPr>
          <w:rFonts w:ascii="Arial" w:hAnsi="Arial" w:cs="Arial"/>
        </w:rPr>
        <w:t>dernd waren und es zukünftig sein können.</w:t>
      </w:r>
    </w:p>
    <w:p w14:paraId="644829A5" w14:textId="77777777" w:rsidR="008C07FA" w:rsidRDefault="008C07FA">
      <w:pPr>
        <w:rPr>
          <w:rFonts w:ascii="Arial" w:hAnsi="Arial" w:cs="Arial"/>
        </w:rPr>
      </w:pPr>
    </w:p>
    <w:p w14:paraId="3F727CD4" w14:textId="77777777" w:rsidR="008C07FA" w:rsidRDefault="008C07FA">
      <w:pPr>
        <w:rPr>
          <w:rFonts w:ascii="Arial" w:hAnsi="Arial" w:cs="Arial"/>
        </w:rPr>
      </w:pPr>
      <w:r>
        <w:rPr>
          <w:rFonts w:ascii="Arial" w:hAnsi="Arial" w:cs="Arial"/>
        </w:rPr>
        <w:t>Beispiele:</w:t>
      </w:r>
    </w:p>
    <w:p w14:paraId="262B9B59" w14:textId="77777777" w:rsidR="008C07FA" w:rsidRDefault="008C07FA">
      <w:pPr>
        <w:numPr>
          <w:ilvl w:val="1"/>
          <w:numId w:val="5"/>
        </w:numPr>
        <w:rPr>
          <w:rFonts w:ascii="Arial" w:hAnsi="Arial" w:cs="Arial"/>
        </w:rPr>
      </w:pPr>
      <w:r>
        <w:rPr>
          <w:rFonts w:ascii="Arial" w:hAnsi="Arial" w:cs="Arial"/>
        </w:rPr>
        <w:t>Kutzer/Probst: Strukturbezogene Aufgaben zur Prüfung mathemat</w:t>
      </w:r>
      <w:r>
        <w:rPr>
          <w:rFonts w:ascii="Arial" w:hAnsi="Arial" w:cs="Arial"/>
        </w:rPr>
        <w:t>i</w:t>
      </w:r>
      <w:r>
        <w:rPr>
          <w:rFonts w:ascii="Arial" w:hAnsi="Arial" w:cs="Arial"/>
        </w:rPr>
        <w:t>scher Ei</w:t>
      </w:r>
      <w:r>
        <w:rPr>
          <w:rFonts w:ascii="Arial" w:hAnsi="Arial" w:cs="Arial"/>
        </w:rPr>
        <w:t>n</w:t>
      </w:r>
      <w:r>
        <w:rPr>
          <w:rFonts w:ascii="Arial" w:hAnsi="Arial" w:cs="Arial"/>
        </w:rPr>
        <w:t>sichten</w:t>
      </w:r>
    </w:p>
    <w:p w14:paraId="71F36000" w14:textId="77777777" w:rsidR="008C07FA" w:rsidRDefault="008C07FA">
      <w:pPr>
        <w:numPr>
          <w:ilvl w:val="1"/>
          <w:numId w:val="5"/>
        </w:numPr>
        <w:rPr>
          <w:rFonts w:ascii="Arial" w:hAnsi="Arial" w:cs="Arial"/>
        </w:rPr>
      </w:pPr>
      <w:r>
        <w:rPr>
          <w:rFonts w:ascii="Arial" w:hAnsi="Arial" w:cs="Arial"/>
        </w:rPr>
        <w:t>Qualitative Fehleranalyse im Schriftspracherwerb zur Ermittlung der Rech</w:t>
      </w:r>
      <w:r>
        <w:rPr>
          <w:rFonts w:ascii="Arial" w:hAnsi="Arial" w:cs="Arial"/>
        </w:rPr>
        <w:t>t</w:t>
      </w:r>
      <w:r>
        <w:rPr>
          <w:rFonts w:ascii="Arial" w:hAnsi="Arial" w:cs="Arial"/>
        </w:rPr>
        <w:t>schreibstrategien des Kindes</w:t>
      </w:r>
    </w:p>
    <w:p w14:paraId="20B6C275" w14:textId="77777777" w:rsidR="008C07FA" w:rsidRDefault="008C07FA">
      <w:pPr>
        <w:rPr>
          <w:rFonts w:ascii="Arial" w:hAnsi="Arial" w:cs="Arial"/>
          <w:iCs/>
        </w:rPr>
      </w:pPr>
    </w:p>
    <w:p w14:paraId="1E4ED00F" w14:textId="77777777" w:rsidR="008C07FA" w:rsidRDefault="008C07FA">
      <w:pPr>
        <w:pStyle w:val="berschrift1"/>
        <w:autoSpaceDE w:val="0"/>
        <w:autoSpaceDN w:val="0"/>
        <w:adjustRightInd w:val="0"/>
        <w:rPr>
          <w:bCs/>
          <w:szCs w:val="26"/>
          <w:u w:val="single"/>
        </w:rPr>
      </w:pPr>
      <w:r>
        <w:rPr>
          <w:bCs/>
          <w:szCs w:val="26"/>
          <w:u w:val="single"/>
        </w:rPr>
        <w:t>Qualitätsmerkmale von Förderdiagnostik</w:t>
      </w:r>
    </w:p>
    <w:p w14:paraId="509082D9" w14:textId="77777777" w:rsidR="008C07FA" w:rsidRDefault="008C07FA">
      <w:pPr>
        <w:autoSpaceDE w:val="0"/>
        <w:autoSpaceDN w:val="0"/>
        <w:adjustRightInd w:val="0"/>
      </w:pPr>
    </w:p>
    <w:p w14:paraId="52F8AFE6" w14:textId="77777777" w:rsidR="008C07FA" w:rsidRDefault="008C07FA">
      <w:pPr>
        <w:autoSpaceDE w:val="0"/>
        <w:autoSpaceDN w:val="0"/>
        <w:adjustRightInd w:val="0"/>
        <w:rPr>
          <w:rFonts w:ascii="Arial" w:hAnsi="Arial" w:cs="Arial"/>
        </w:rPr>
      </w:pPr>
      <w:r>
        <w:rPr>
          <w:rFonts w:ascii="Arial" w:hAnsi="Arial" w:cs="Arial"/>
        </w:rPr>
        <w:t>Qualitätsmerkmale von guter Förderdiagnostik:</w:t>
      </w:r>
    </w:p>
    <w:p w14:paraId="2980E811" w14:textId="77777777" w:rsidR="008C07FA" w:rsidRDefault="008C07FA">
      <w:pPr>
        <w:numPr>
          <w:ilvl w:val="0"/>
          <w:numId w:val="4"/>
        </w:numPr>
        <w:autoSpaceDE w:val="0"/>
        <w:autoSpaceDN w:val="0"/>
        <w:adjustRightInd w:val="0"/>
        <w:rPr>
          <w:rFonts w:ascii="Arial" w:hAnsi="Arial" w:cs="Arial"/>
        </w:rPr>
      </w:pPr>
      <w:r>
        <w:rPr>
          <w:rFonts w:ascii="Arial" w:hAnsi="Arial" w:cs="Arial"/>
        </w:rPr>
        <w:t>Sie dient der Erklärung der Problemlage aus den Wirkungsgefügen innerer und äußerer Bedingungen des Schülers heraus. Dazu gehört auch die zutre</w:t>
      </w:r>
      <w:r>
        <w:rPr>
          <w:rFonts w:ascii="Arial" w:hAnsi="Arial" w:cs="Arial"/>
        </w:rPr>
        <w:t>f</w:t>
      </w:r>
      <w:r>
        <w:rPr>
          <w:rFonts w:ascii="Arial" w:hAnsi="Arial" w:cs="Arial"/>
        </w:rPr>
        <w:t>fende (valide) Ei</w:t>
      </w:r>
      <w:r>
        <w:rPr>
          <w:rFonts w:ascii="Arial" w:hAnsi="Arial" w:cs="Arial"/>
        </w:rPr>
        <w:t>n</w:t>
      </w:r>
      <w:r>
        <w:rPr>
          <w:rFonts w:ascii="Arial" w:hAnsi="Arial" w:cs="Arial"/>
        </w:rPr>
        <w:t>schätzung einzelner Lern- und Entwicklungsbereiche.</w:t>
      </w:r>
    </w:p>
    <w:p w14:paraId="5153A207" w14:textId="77777777" w:rsidR="008C07FA" w:rsidRDefault="008C07FA">
      <w:pPr>
        <w:numPr>
          <w:ilvl w:val="0"/>
          <w:numId w:val="4"/>
        </w:numPr>
        <w:autoSpaceDE w:val="0"/>
        <w:autoSpaceDN w:val="0"/>
        <w:adjustRightInd w:val="0"/>
        <w:rPr>
          <w:rFonts w:ascii="Arial" w:hAnsi="Arial" w:cs="Arial"/>
        </w:rPr>
      </w:pPr>
      <w:r>
        <w:rPr>
          <w:rFonts w:ascii="Arial" w:hAnsi="Arial" w:cs="Arial"/>
        </w:rPr>
        <w:t xml:space="preserve">Sie dient der </w:t>
      </w:r>
      <w:r>
        <w:rPr>
          <w:rFonts w:ascii="Arial" w:hAnsi="Arial" w:cs="Arial"/>
          <w:i/>
          <w:iCs/>
        </w:rPr>
        <w:t xml:space="preserve">Förderplanung, </w:t>
      </w:r>
      <w:r>
        <w:rPr>
          <w:rFonts w:ascii="Arial" w:hAnsi="Arial" w:cs="Arial"/>
        </w:rPr>
        <w:t>wobei Förderplanung als Weiterentwicklung der flexiblen pädagogischen Orientierungsgrundlagen (Arbeitskonzepte) der ind</w:t>
      </w:r>
      <w:r>
        <w:rPr>
          <w:rFonts w:ascii="Arial" w:hAnsi="Arial" w:cs="Arial"/>
        </w:rPr>
        <w:t>i</w:t>
      </w:r>
      <w:r>
        <w:rPr>
          <w:rFonts w:ascii="Arial" w:hAnsi="Arial" w:cs="Arial"/>
        </w:rPr>
        <w:t>viduellen Ler</w:t>
      </w:r>
      <w:r>
        <w:rPr>
          <w:rFonts w:ascii="Arial" w:hAnsi="Arial" w:cs="Arial"/>
        </w:rPr>
        <w:t>n</w:t>
      </w:r>
      <w:r>
        <w:rPr>
          <w:rFonts w:ascii="Arial" w:hAnsi="Arial" w:cs="Arial"/>
        </w:rPr>
        <w:t>förderung verstanden wird.</w:t>
      </w:r>
    </w:p>
    <w:p w14:paraId="107BB5D2" w14:textId="77777777" w:rsidR="008C07FA" w:rsidRDefault="008C07FA">
      <w:pPr>
        <w:numPr>
          <w:ilvl w:val="0"/>
          <w:numId w:val="4"/>
        </w:numPr>
        <w:autoSpaceDE w:val="0"/>
        <w:autoSpaceDN w:val="0"/>
        <w:adjustRightInd w:val="0"/>
        <w:rPr>
          <w:rFonts w:ascii="Arial" w:hAnsi="Arial" w:cs="Arial"/>
        </w:rPr>
      </w:pPr>
      <w:r>
        <w:rPr>
          <w:rFonts w:ascii="Arial" w:hAnsi="Arial" w:cs="Arial"/>
        </w:rPr>
        <w:t xml:space="preserve">Sie verbindet die Analyse von Lernsituationen, in denen ein </w:t>
      </w:r>
      <w:r>
        <w:rPr>
          <w:rFonts w:ascii="Arial" w:hAnsi="Arial" w:cs="Arial"/>
          <w:i/>
          <w:iCs/>
        </w:rPr>
        <w:t>guter Lernfor</w:t>
      </w:r>
      <w:r>
        <w:rPr>
          <w:rFonts w:ascii="Arial" w:hAnsi="Arial" w:cs="Arial"/>
          <w:i/>
          <w:iCs/>
        </w:rPr>
        <w:t>t</w:t>
      </w:r>
      <w:r>
        <w:rPr>
          <w:rFonts w:ascii="Arial" w:hAnsi="Arial" w:cs="Arial"/>
          <w:i/>
          <w:iCs/>
        </w:rPr>
        <w:t xml:space="preserve">schritt </w:t>
      </w:r>
      <w:r>
        <w:rPr>
          <w:rFonts w:ascii="Arial" w:hAnsi="Arial" w:cs="Arial"/>
        </w:rPr>
        <w:t>e</w:t>
      </w:r>
      <w:r>
        <w:rPr>
          <w:rFonts w:ascii="Arial" w:hAnsi="Arial" w:cs="Arial"/>
        </w:rPr>
        <w:t>r</w:t>
      </w:r>
      <w:r>
        <w:rPr>
          <w:rFonts w:ascii="Arial" w:hAnsi="Arial" w:cs="Arial"/>
        </w:rPr>
        <w:t xml:space="preserve">zielt wurde, mit der Analyse </w:t>
      </w:r>
      <w:r>
        <w:rPr>
          <w:rFonts w:ascii="Arial" w:hAnsi="Arial" w:cs="Arial"/>
          <w:i/>
          <w:iCs/>
        </w:rPr>
        <w:t>unbefriedigender Bemühungen</w:t>
      </w:r>
      <w:r>
        <w:rPr>
          <w:rFonts w:ascii="Arial" w:hAnsi="Arial" w:cs="Arial"/>
        </w:rPr>
        <w:t>. Darüber hinaus werden neue Fördervarianten (Organisationsformen, Inhalte, Meth</w:t>
      </w:r>
      <w:r>
        <w:rPr>
          <w:rFonts w:ascii="Arial" w:hAnsi="Arial" w:cs="Arial"/>
        </w:rPr>
        <w:t>o</w:t>
      </w:r>
      <w:r>
        <w:rPr>
          <w:rFonts w:ascii="Arial" w:hAnsi="Arial" w:cs="Arial"/>
        </w:rPr>
        <w:t>den) angewandt und ihr Erfolg untersucht.</w:t>
      </w:r>
    </w:p>
    <w:p w14:paraId="74FAF381" w14:textId="77777777" w:rsidR="008C07FA" w:rsidRDefault="008C07FA">
      <w:pPr>
        <w:numPr>
          <w:ilvl w:val="0"/>
          <w:numId w:val="4"/>
        </w:numPr>
        <w:autoSpaceDE w:val="0"/>
        <w:autoSpaceDN w:val="0"/>
        <w:adjustRightInd w:val="0"/>
        <w:rPr>
          <w:rFonts w:ascii="Arial" w:hAnsi="Arial" w:cs="Arial"/>
        </w:rPr>
      </w:pPr>
      <w:r>
        <w:rPr>
          <w:rFonts w:ascii="Arial" w:hAnsi="Arial" w:cs="Arial"/>
        </w:rPr>
        <w:t>Sie trägt dazu bei, dass sowohl Pädagoginnen und Pädagogen als auch das Kind und seine Eltern Wissen über sich selbst und ihren Anteil an der Situation gewinnen. Zum Beispiel soll das Kind seine Fähigkeiten kennen lernen. Bei Pädagogen geht es analog um Erkennen der eigenen Stärken und Schw</w:t>
      </w:r>
      <w:r>
        <w:rPr>
          <w:rFonts w:ascii="Arial" w:hAnsi="Arial" w:cs="Arial"/>
        </w:rPr>
        <w:t>ä</w:t>
      </w:r>
      <w:r>
        <w:rPr>
          <w:rFonts w:ascii="Arial" w:hAnsi="Arial" w:cs="Arial"/>
        </w:rPr>
        <w:t>chen im didaktischen Vorg</w:t>
      </w:r>
      <w:r>
        <w:rPr>
          <w:rFonts w:ascii="Arial" w:hAnsi="Arial" w:cs="Arial"/>
        </w:rPr>
        <w:t>e</w:t>
      </w:r>
      <w:r>
        <w:rPr>
          <w:rFonts w:ascii="Arial" w:hAnsi="Arial" w:cs="Arial"/>
        </w:rPr>
        <w:t>hen und in der pädagogischen Bewältigung. Diese Verbesserung der Selbstreflexivität ist in di</w:t>
      </w:r>
      <w:r>
        <w:rPr>
          <w:rFonts w:ascii="Arial" w:hAnsi="Arial" w:cs="Arial"/>
        </w:rPr>
        <w:t>a</w:t>
      </w:r>
      <w:r>
        <w:rPr>
          <w:rFonts w:ascii="Arial" w:hAnsi="Arial" w:cs="Arial"/>
        </w:rPr>
        <w:t>logischen Diagnoseprozessen möglich.</w:t>
      </w:r>
    </w:p>
    <w:p w14:paraId="5A5CA13C" w14:textId="77777777" w:rsidR="008C07FA" w:rsidRDefault="008C07FA">
      <w:pPr>
        <w:numPr>
          <w:ilvl w:val="0"/>
          <w:numId w:val="4"/>
        </w:numPr>
        <w:autoSpaceDE w:val="0"/>
        <w:autoSpaceDN w:val="0"/>
        <w:adjustRightInd w:val="0"/>
        <w:rPr>
          <w:rFonts w:ascii="Arial" w:hAnsi="Arial" w:cs="Arial"/>
        </w:rPr>
      </w:pPr>
      <w:r>
        <w:rPr>
          <w:rFonts w:ascii="Arial" w:hAnsi="Arial" w:cs="Arial"/>
        </w:rPr>
        <w:t>Sie dient der Zusammenarbeit im Team und ist eine Form dieser Zusamme</w:t>
      </w:r>
      <w:r>
        <w:rPr>
          <w:rFonts w:ascii="Arial" w:hAnsi="Arial" w:cs="Arial"/>
        </w:rPr>
        <w:t>n</w:t>
      </w:r>
      <w:r>
        <w:rPr>
          <w:rFonts w:ascii="Arial" w:hAnsi="Arial" w:cs="Arial"/>
        </w:rPr>
        <w:t xml:space="preserve">arbeit. </w:t>
      </w:r>
    </w:p>
    <w:p w14:paraId="2EA260ED" w14:textId="77777777" w:rsidR="008C07FA" w:rsidRDefault="008C07FA">
      <w:pPr>
        <w:rPr>
          <w:rFonts w:ascii="Arial" w:hAnsi="Arial" w:cs="Arial"/>
          <w:iCs/>
        </w:rPr>
      </w:pPr>
    </w:p>
    <w:p w14:paraId="266D2DAE" w14:textId="77777777" w:rsidR="008C07FA" w:rsidRDefault="008C07FA">
      <w:pPr>
        <w:jc w:val="center"/>
        <w:rPr>
          <w:rFonts w:ascii="Arial" w:hAnsi="Arial" w:cs="Arial"/>
        </w:rPr>
      </w:pPr>
    </w:p>
    <w:p w14:paraId="457E2DEC" w14:textId="77777777" w:rsidR="008C07FA" w:rsidRDefault="008C07FA">
      <w:pPr>
        <w:rPr>
          <w:rFonts w:ascii="Arial" w:hAnsi="Arial" w:cs="Arial"/>
        </w:rPr>
      </w:pPr>
    </w:p>
    <w:sectPr w:rsidR="008C07FA">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FBBE4" w14:textId="77777777" w:rsidR="007C544C" w:rsidRDefault="007C544C">
      <w:r>
        <w:separator/>
      </w:r>
    </w:p>
  </w:endnote>
  <w:endnote w:type="continuationSeparator" w:id="0">
    <w:p w14:paraId="3094FA25" w14:textId="77777777" w:rsidR="007C544C" w:rsidRDefault="007C5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295C0" w14:textId="77777777" w:rsidR="008C07FA" w:rsidRDefault="008C07FA">
    <w:pPr>
      <w:pStyle w:val="Fuzeile"/>
      <w:jc w:val="center"/>
      <w:rPr>
        <w:rFonts w:ascii="Arial" w:hAnsi="Arial" w:cs="Arial"/>
        <w:sz w:val="22"/>
      </w:rPr>
    </w:pPr>
    <w:r>
      <w:rPr>
        <w:rStyle w:val="Seitenzahl"/>
      </w:rPr>
      <w:fldChar w:fldCharType="begin"/>
    </w:r>
    <w:r>
      <w:rPr>
        <w:rStyle w:val="Seitenzahl"/>
      </w:rPr>
      <w:instrText xml:space="preserve"> PAGE </w:instrText>
    </w:r>
    <w:r>
      <w:rPr>
        <w:rStyle w:val="Seitenzahl"/>
      </w:rPr>
      <w:fldChar w:fldCharType="separate"/>
    </w:r>
    <w:r w:rsidR="006F4FBF">
      <w:rPr>
        <w:rStyle w:val="Seitenzahl"/>
        <w:noProof/>
      </w:rPr>
      <w:t>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5234C" w14:textId="77777777" w:rsidR="007C544C" w:rsidRDefault="007C544C">
      <w:r>
        <w:separator/>
      </w:r>
    </w:p>
  </w:footnote>
  <w:footnote w:type="continuationSeparator" w:id="0">
    <w:p w14:paraId="4AD985F0" w14:textId="77777777" w:rsidR="007C544C" w:rsidRDefault="007C5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5CC8"/>
    <w:multiLevelType w:val="hybridMultilevel"/>
    <w:tmpl w:val="56741CA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D914D0"/>
    <w:multiLevelType w:val="hybridMultilevel"/>
    <w:tmpl w:val="53BA6646"/>
    <w:lvl w:ilvl="0" w:tplc="04070005">
      <w:start w:val="1"/>
      <w:numFmt w:val="bullet"/>
      <w:lvlText w:val=""/>
      <w:lvlJc w:val="left"/>
      <w:pPr>
        <w:tabs>
          <w:tab w:val="num" w:pos="720"/>
        </w:tabs>
        <w:ind w:left="720" w:hanging="360"/>
      </w:pPr>
      <w:rPr>
        <w:rFonts w:ascii="Wingdings" w:hAnsi="Wingdings" w:hint="default"/>
      </w:rPr>
    </w:lvl>
    <w:lvl w:ilvl="1" w:tplc="0407000B">
      <w:start w:val="1"/>
      <w:numFmt w:val="bullet"/>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AA33D4"/>
    <w:multiLevelType w:val="hybridMultilevel"/>
    <w:tmpl w:val="1BA0529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6B72B7"/>
    <w:multiLevelType w:val="hybridMultilevel"/>
    <w:tmpl w:val="6248F62E"/>
    <w:lvl w:ilvl="0" w:tplc="CA582580">
      <w:start w:val="1"/>
      <w:numFmt w:val="bullet"/>
      <w:lvlText w:val=""/>
      <w:lvlJc w:val="left"/>
      <w:pPr>
        <w:tabs>
          <w:tab w:val="num" w:pos="720"/>
        </w:tabs>
        <w:ind w:left="720" w:hanging="360"/>
      </w:pPr>
      <w:rPr>
        <w:rFonts w:ascii="Symbol" w:hAnsi="Symbol" w:hint="default"/>
        <w:sz w:val="20"/>
      </w:rPr>
    </w:lvl>
    <w:lvl w:ilvl="1" w:tplc="04070005">
      <w:start w:val="1"/>
      <w:numFmt w:val="bullet"/>
      <w:lvlText w:val=""/>
      <w:lvlJc w:val="left"/>
      <w:pPr>
        <w:tabs>
          <w:tab w:val="num" w:pos="1440"/>
        </w:tabs>
        <w:ind w:left="1440" w:hanging="360"/>
      </w:pPr>
      <w:rPr>
        <w:rFonts w:ascii="Wingdings" w:hAnsi="Wingdings" w:hint="default"/>
      </w:rPr>
    </w:lvl>
    <w:lvl w:ilvl="2" w:tplc="59080A1C" w:tentative="1">
      <w:start w:val="1"/>
      <w:numFmt w:val="bullet"/>
      <w:lvlText w:val=""/>
      <w:lvlJc w:val="left"/>
      <w:pPr>
        <w:tabs>
          <w:tab w:val="num" w:pos="2160"/>
        </w:tabs>
        <w:ind w:left="2160" w:hanging="360"/>
      </w:pPr>
      <w:rPr>
        <w:rFonts w:ascii="Wingdings" w:hAnsi="Wingdings" w:hint="default"/>
        <w:sz w:val="20"/>
      </w:rPr>
    </w:lvl>
    <w:lvl w:ilvl="3" w:tplc="2E4ECCE8" w:tentative="1">
      <w:start w:val="1"/>
      <w:numFmt w:val="bullet"/>
      <w:lvlText w:val=""/>
      <w:lvlJc w:val="left"/>
      <w:pPr>
        <w:tabs>
          <w:tab w:val="num" w:pos="2880"/>
        </w:tabs>
        <w:ind w:left="2880" w:hanging="360"/>
      </w:pPr>
      <w:rPr>
        <w:rFonts w:ascii="Wingdings" w:hAnsi="Wingdings" w:hint="default"/>
        <w:sz w:val="20"/>
      </w:rPr>
    </w:lvl>
    <w:lvl w:ilvl="4" w:tplc="91AABDDE" w:tentative="1">
      <w:start w:val="1"/>
      <w:numFmt w:val="bullet"/>
      <w:lvlText w:val=""/>
      <w:lvlJc w:val="left"/>
      <w:pPr>
        <w:tabs>
          <w:tab w:val="num" w:pos="3600"/>
        </w:tabs>
        <w:ind w:left="3600" w:hanging="360"/>
      </w:pPr>
      <w:rPr>
        <w:rFonts w:ascii="Wingdings" w:hAnsi="Wingdings" w:hint="default"/>
        <w:sz w:val="20"/>
      </w:rPr>
    </w:lvl>
    <w:lvl w:ilvl="5" w:tplc="8B4673C0" w:tentative="1">
      <w:start w:val="1"/>
      <w:numFmt w:val="bullet"/>
      <w:lvlText w:val=""/>
      <w:lvlJc w:val="left"/>
      <w:pPr>
        <w:tabs>
          <w:tab w:val="num" w:pos="4320"/>
        </w:tabs>
        <w:ind w:left="4320" w:hanging="360"/>
      </w:pPr>
      <w:rPr>
        <w:rFonts w:ascii="Wingdings" w:hAnsi="Wingdings" w:hint="default"/>
        <w:sz w:val="20"/>
      </w:rPr>
    </w:lvl>
    <w:lvl w:ilvl="6" w:tplc="0494002C" w:tentative="1">
      <w:start w:val="1"/>
      <w:numFmt w:val="bullet"/>
      <w:lvlText w:val=""/>
      <w:lvlJc w:val="left"/>
      <w:pPr>
        <w:tabs>
          <w:tab w:val="num" w:pos="5040"/>
        </w:tabs>
        <w:ind w:left="5040" w:hanging="360"/>
      </w:pPr>
      <w:rPr>
        <w:rFonts w:ascii="Wingdings" w:hAnsi="Wingdings" w:hint="default"/>
        <w:sz w:val="20"/>
      </w:rPr>
    </w:lvl>
    <w:lvl w:ilvl="7" w:tplc="F6F0DA9C" w:tentative="1">
      <w:start w:val="1"/>
      <w:numFmt w:val="bullet"/>
      <w:lvlText w:val=""/>
      <w:lvlJc w:val="left"/>
      <w:pPr>
        <w:tabs>
          <w:tab w:val="num" w:pos="5760"/>
        </w:tabs>
        <w:ind w:left="5760" w:hanging="360"/>
      </w:pPr>
      <w:rPr>
        <w:rFonts w:ascii="Wingdings" w:hAnsi="Wingdings" w:hint="default"/>
        <w:sz w:val="20"/>
      </w:rPr>
    </w:lvl>
    <w:lvl w:ilvl="8" w:tplc="1A6289F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F4050D"/>
    <w:multiLevelType w:val="hybridMultilevel"/>
    <w:tmpl w:val="C542EF2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2E5A0D"/>
    <w:multiLevelType w:val="hybridMultilevel"/>
    <w:tmpl w:val="C542EF28"/>
    <w:lvl w:ilvl="0" w:tplc="8FB81096">
      <w:start w:val="1"/>
      <w:numFmt w:val="bullet"/>
      <w:lvlText w:val=""/>
      <w:lvlJc w:val="left"/>
      <w:pPr>
        <w:tabs>
          <w:tab w:val="num" w:pos="360"/>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813925"/>
    <w:multiLevelType w:val="hybridMultilevel"/>
    <w:tmpl w:val="C542EF28"/>
    <w:lvl w:ilvl="0" w:tplc="0407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4FBF"/>
    <w:rsid w:val="00630B4F"/>
    <w:rsid w:val="006F4FBF"/>
    <w:rsid w:val="007C544C"/>
    <w:rsid w:val="008C07F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86F28"/>
  <w15:chartTrackingRefBased/>
  <w15:docId w15:val="{B8A38E2D-4BDC-4E1D-A4C0-38B0B07A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cs="Arial"/>
      <w:b/>
    </w:rPr>
  </w:style>
  <w:style w:type="paragraph" w:styleId="berschrift2">
    <w:name w:val="heading 2"/>
    <w:basedOn w:val="Standard"/>
    <w:next w:val="Standard"/>
    <w:qFormat/>
    <w:pPr>
      <w:keepNext/>
      <w:outlineLvl w:val="1"/>
    </w:pPr>
    <w:rPr>
      <w:rFonts w:ascii="Arial" w:hAnsi="Arial" w:cs="Arial"/>
      <w:b/>
      <w:sz w:val="26"/>
      <w:u w:val="single"/>
    </w:rPr>
  </w:style>
  <w:style w:type="paragraph" w:styleId="berschrift3">
    <w:name w:val="heading 3"/>
    <w:basedOn w:val="Standard"/>
    <w:next w:val="Standard"/>
    <w:qFormat/>
    <w:pPr>
      <w:keepNext/>
      <w:outlineLvl w:val="2"/>
    </w:pPr>
    <w:rPr>
      <w:rFonts w:ascii="Arial" w:hAnsi="Arial" w:cs="Arial"/>
      <w:b/>
      <w:u w:val="single"/>
    </w:rPr>
  </w:style>
  <w:style w:type="paragraph" w:styleId="berschrift4">
    <w:name w:val="heading 4"/>
    <w:basedOn w:val="Standard"/>
    <w:next w:val="Standard"/>
    <w:qFormat/>
    <w:pPr>
      <w:keepNext/>
      <w:pBdr>
        <w:top w:val="single" w:sz="6" w:space="1" w:color="auto"/>
        <w:left w:val="single" w:sz="6" w:space="1" w:color="auto"/>
        <w:bottom w:val="single" w:sz="6" w:space="1" w:color="auto"/>
        <w:right w:val="single" w:sz="6" w:space="1" w:color="auto"/>
      </w:pBdr>
      <w:shd w:val="clear" w:color="auto" w:fill="FFFFFF"/>
      <w:tabs>
        <w:tab w:val="left" w:pos="3104"/>
        <w:tab w:val="right" w:pos="10560"/>
      </w:tabs>
      <w:ind w:right="-1"/>
      <w:jc w:val="both"/>
      <w:outlineLvl w:val="3"/>
    </w:pPr>
    <w:rPr>
      <w:rFonts w:ascii="Arial" w:hAnsi="Arial"/>
      <w:b/>
      <w:sz w:val="22"/>
      <w:szCs w:val="20"/>
      <w:u w:val="single"/>
    </w:rPr>
  </w:style>
  <w:style w:type="paragraph" w:styleId="berschrift5">
    <w:name w:val="heading 5"/>
    <w:basedOn w:val="Standard"/>
    <w:next w:val="Standard"/>
    <w:qFormat/>
    <w:pPr>
      <w:keepNext/>
      <w:outlineLvl w:val="4"/>
    </w:pPr>
    <w:rPr>
      <w:rFonts w:ascii="Arial" w:hAnsi="Arial" w:cs="Arial"/>
      <w:i/>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Verzeichnis3">
    <w:name w:val="toc 3"/>
    <w:basedOn w:val="Standard"/>
    <w:next w:val="Standard"/>
    <w:autoRedefine/>
    <w:semiHidden/>
    <w:rPr>
      <w:rFonts w:ascii="Arial" w:hAnsi="Arial" w:cs="Arial"/>
      <w:sz w:val="22"/>
      <w:szCs w:val="20"/>
    </w:rPr>
  </w:style>
  <w:style w:type="paragraph" w:styleId="Textkrper">
    <w:name w:val="Body Text"/>
    <w:basedOn w:val="Standard"/>
    <w:rPr>
      <w:rFonts w:ascii="Arial" w:hAnsi="Arial"/>
      <w:i/>
    </w:rPr>
  </w:style>
  <w:style w:type="paragraph" w:styleId="StandardWeb">
    <w:name w:val="Normal (Web)"/>
    <w:basedOn w:val="Standard"/>
    <w:pPr>
      <w:spacing w:before="100" w:beforeAutospacing="1" w:after="100" w:afterAutospacing="1"/>
    </w:pPr>
    <w:rPr>
      <w:color w:val="000000"/>
    </w:rPr>
  </w:style>
  <w:style w:type="paragraph" w:customStyle="1" w:styleId="FR1">
    <w:name w:val="FR1"/>
    <w:pPr>
      <w:widowControl w:val="0"/>
      <w:autoSpaceDE w:val="0"/>
      <w:autoSpaceDN w:val="0"/>
      <w:adjustRightInd w:val="0"/>
      <w:spacing w:line="300" w:lineRule="auto"/>
      <w:ind w:left="400"/>
      <w:jc w:val="both"/>
    </w:pPr>
    <w:rPr>
      <w:rFonts w:ascii="Arial" w:hAnsi="Arial"/>
      <w:i/>
      <w:iCs/>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2210</Words>
  <Characters>13924</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Klaus Freitag, BR</vt:lpstr>
    </vt:vector>
  </TitlesOfParts>
  <Company>Privat</Company>
  <LinksUpToDate>false</LinksUpToDate>
  <CharactersWithSpaces>16102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Klaus Freitag, BR</dc:title>
  <dc:subject/>
  <dc:creator>Klaus Freitag</dc:creator>
  <cp:keywords/>
  <dc:description/>
  <cp:lastModifiedBy>Roland Jutz</cp:lastModifiedBy>
  <cp:revision>2</cp:revision>
  <dcterms:created xsi:type="dcterms:W3CDTF">2021-06-23T09:08:00Z</dcterms:created>
  <dcterms:modified xsi:type="dcterms:W3CDTF">2021-06-23T09:08:00Z</dcterms:modified>
</cp:coreProperties>
</file>